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CF5" w:rsidRDefault="00BA6DD7" w:rsidP="00196CF5">
      <w:pPr>
        <w:tabs>
          <w:tab w:val="center" w:pos="2268"/>
          <w:tab w:val="center" w:pos="7230"/>
        </w:tabs>
        <w:spacing w:after="0" w:line="288" w:lineRule="auto"/>
        <w:ind w:right="-357"/>
        <w:jc w:val="both"/>
        <w:rPr>
          <w:rFonts w:ascii="Times New Roman" w:hAnsi="Times New Roman"/>
          <w:sz w:val="26"/>
          <w:szCs w:val="26"/>
        </w:rPr>
      </w:pPr>
      <w:r>
        <w:rPr>
          <w:rFonts w:ascii="Times New Roman" w:hAnsi="Times New Roman"/>
          <w:sz w:val="26"/>
        </w:rPr>
        <w:tab/>
      </w: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196CF5" w:rsidTr="00196CF5">
        <w:tc>
          <w:tcPr>
            <w:tcW w:w="5670" w:type="dxa"/>
          </w:tcPr>
          <w:p w:rsidR="00196CF5" w:rsidRDefault="00196CF5">
            <w:pPr>
              <w:tabs>
                <w:tab w:val="left" w:pos="180"/>
                <w:tab w:val="left" w:pos="5245"/>
              </w:tabs>
              <w:jc w:val="center"/>
              <w:rPr>
                <w:rFonts w:ascii="Times New Roman" w:eastAsia="Times New Roman" w:hAnsi="Times New Roman"/>
                <w:sz w:val="26"/>
                <w:szCs w:val="26"/>
              </w:rPr>
            </w:pPr>
            <w:r>
              <w:rPr>
                <w:rFonts w:ascii="Times New Roman" w:hAnsi="Times New Roman"/>
                <w:sz w:val="26"/>
                <w:szCs w:val="26"/>
              </w:rPr>
              <w:t>ĐẢNG BỘ SỞ GIÁO DỤC VÀ ĐÀO TẠO</w:t>
            </w:r>
          </w:p>
          <w:p w:rsidR="00196CF5" w:rsidRDefault="00196CF5">
            <w:pPr>
              <w:tabs>
                <w:tab w:val="left" w:pos="180"/>
                <w:tab w:val="left" w:pos="5245"/>
              </w:tabs>
              <w:jc w:val="center"/>
              <w:rPr>
                <w:rFonts w:ascii="Times New Roman" w:hAnsi="Times New Roman"/>
                <w:sz w:val="26"/>
                <w:szCs w:val="26"/>
              </w:rPr>
            </w:pPr>
            <w:r>
              <w:rPr>
                <w:rFonts w:ascii="Times New Roman" w:hAnsi="Times New Roman"/>
                <w:sz w:val="26"/>
                <w:szCs w:val="26"/>
              </w:rPr>
              <w:t>THÀNH PHỐ HỒ CHÍ MINH</w:t>
            </w:r>
          </w:p>
          <w:p w:rsidR="00196CF5" w:rsidRDefault="00196CF5">
            <w:pPr>
              <w:tabs>
                <w:tab w:val="left" w:pos="180"/>
                <w:tab w:val="left" w:pos="5245"/>
              </w:tabs>
              <w:jc w:val="center"/>
              <w:rPr>
                <w:rFonts w:ascii="Times New Roman" w:hAnsi="Times New Roman"/>
                <w:b/>
                <w:sz w:val="26"/>
                <w:szCs w:val="26"/>
              </w:rPr>
            </w:pPr>
            <w:r>
              <w:rPr>
                <w:rFonts w:ascii="Times New Roman" w:hAnsi="Times New Roman"/>
                <w:b/>
                <w:sz w:val="26"/>
                <w:szCs w:val="26"/>
              </w:rPr>
              <w:t>ĐẢNG ỦY TRƯỜNG CAO ĐẲNG KỸ THUẬT</w:t>
            </w:r>
          </w:p>
          <w:p w:rsidR="00196CF5" w:rsidRDefault="00196CF5">
            <w:pPr>
              <w:tabs>
                <w:tab w:val="left" w:pos="180"/>
                <w:tab w:val="left" w:pos="5245"/>
              </w:tabs>
              <w:jc w:val="center"/>
              <w:rPr>
                <w:rFonts w:ascii="Times New Roman" w:hAnsi="Times New Roman"/>
                <w:b/>
              </w:rPr>
            </w:pPr>
            <w:r>
              <w:rPr>
                <w:rFonts w:ascii="Times New Roman" w:hAnsi="Times New Roman"/>
                <w:b/>
                <w:sz w:val="26"/>
                <w:szCs w:val="26"/>
              </w:rPr>
              <w:t>LÝ TỰ TRỌNG TP.HỒ CHÍ MINH</w:t>
            </w:r>
          </w:p>
          <w:p w:rsidR="00196CF5" w:rsidRDefault="00196CF5">
            <w:pPr>
              <w:tabs>
                <w:tab w:val="left" w:pos="180"/>
                <w:tab w:val="left" w:pos="5245"/>
              </w:tabs>
              <w:jc w:val="center"/>
            </w:pPr>
            <w:r>
              <w:t>*</w:t>
            </w:r>
          </w:p>
          <w:p w:rsidR="00196CF5" w:rsidRPr="001F7DC0" w:rsidRDefault="00196CF5" w:rsidP="00196CF5">
            <w:pPr>
              <w:tabs>
                <w:tab w:val="center" w:pos="2268"/>
                <w:tab w:val="center" w:pos="7230"/>
              </w:tabs>
              <w:spacing w:line="288" w:lineRule="auto"/>
              <w:ind w:right="1" w:firstLine="23"/>
              <w:jc w:val="center"/>
              <w:rPr>
                <w:rFonts w:ascii="Times New Roman" w:hAnsi="Times New Roman"/>
                <w:b/>
                <w:sz w:val="26"/>
                <w:szCs w:val="26"/>
              </w:rPr>
            </w:pPr>
            <w:r w:rsidRPr="001F7DC0">
              <w:rPr>
                <w:rFonts w:ascii="Times New Roman" w:hAnsi="Times New Roman"/>
                <w:b/>
                <w:sz w:val="26"/>
                <w:szCs w:val="26"/>
              </w:rPr>
              <w:t>ĐẠI HỘI ĐẢNG VIÊN LẦN THỨ XI</w:t>
            </w:r>
          </w:p>
          <w:p w:rsidR="00196CF5" w:rsidRPr="001F7DC0" w:rsidRDefault="00196CF5" w:rsidP="00196CF5">
            <w:pPr>
              <w:tabs>
                <w:tab w:val="center" w:pos="2268"/>
                <w:tab w:val="center" w:pos="7230"/>
              </w:tabs>
              <w:spacing w:line="288" w:lineRule="auto"/>
              <w:ind w:right="1"/>
              <w:jc w:val="center"/>
              <w:rPr>
                <w:rFonts w:ascii="Times New Roman" w:hAnsi="Times New Roman"/>
                <w:b/>
                <w:sz w:val="26"/>
                <w:szCs w:val="26"/>
              </w:rPr>
            </w:pPr>
            <w:r w:rsidRPr="001F7DC0">
              <w:rPr>
                <w:rFonts w:ascii="Times New Roman" w:hAnsi="Times New Roman"/>
                <w:b/>
                <w:sz w:val="26"/>
                <w:szCs w:val="26"/>
              </w:rPr>
              <w:t>NHIỆM KỲ 2015 – 2020</w:t>
            </w:r>
          </w:p>
          <w:p w:rsidR="001F7DC0" w:rsidRPr="00196CF5" w:rsidRDefault="001F7DC0" w:rsidP="00196CF5">
            <w:pPr>
              <w:tabs>
                <w:tab w:val="center" w:pos="2268"/>
                <w:tab w:val="center" w:pos="7230"/>
              </w:tabs>
              <w:spacing w:line="288" w:lineRule="auto"/>
              <w:ind w:right="1"/>
              <w:jc w:val="center"/>
              <w:rPr>
                <w:rFonts w:ascii="Times New Roman" w:hAnsi="Times New Roman"/>
                <w:sz w:val="26"/>
                <w:szCs w:val="26"/>
              </w:rPr>
            </w:pPr>
            <w:r w:rsidRPr="001F7DC0">
              <w:rPr>
                <w:rFonts w:ascii="Times New Roman" w:hAnsi="Times New Roman"/>
                <w:b/>
                <w:sz w:val="26"/>
                <w:szCs w:val="26"/>
              </w:rPr>
              <w:t>(DỰ THẢO)</w:t>
            </w:r>
          </w:p>
        </w:tc>
        <w:tc>
          <w:tcPr>
            <w:tcW w:w="5104" w:type="dxa"/>
            <w:hideMark/>
          </w:tcPr>
          <w:p w:rsidR="00196CF5" w:rsidRDefault="00196CF5">
            <w:pPr>
              <w:tabs>
                <w:tab w:val="left" w:pos="180"/>
                <w:tab w:val="left" w:pos="5245"/>
              </w:tabs>
              <w:jc w:val="center"/>
              <w:rPr>
                <w:rFonts w:ascii="Times New Roman" w:eastAsia="Times New Roman" w:hAnsi="Times New Roman"/>
                <w:b/>
                <w:u w:val="single"/>
              </w:rPr>
            </w:pPr>
            <w:r>
              <w:rPr>
                <w:rFonts w:ascii="Times New Roman" w:hAnsi="Times New Roman"/>
                <w:b/>
                <w:u w:val="single"/>
              </w:rPr>
              <w:t>ĐẢNG CỘNG SẢN VIỆT NAM</w:t>
            </w:r>
          </w:p>
          <w:p w:rsidR="00196CF5" w:rsidRDefault="00196CF5">
            <w:pPr>
              <w:tabs>
                <w:tab w:val="left" w:pos="180"/>
                <w:tab w:val="left" w:pos="5245"/>
              </w:tabs>
              <w:jc w:val="center"/>
              <w:rPr>
                <w:rFonts w:ascii="Times New Roman" w:eastAsia="Times New Roman" w:hAnsi="Times New Roman"/>
                <w:b/>
                <w:sz w:val="28"/>
                <w:u w:val="single"/>
              </w:rPr>
            </w:pPr>
            <w:r>
              <w:rPr>
                <w:rFonts w:ascii="Times New Roman" w:hAnsi="Times New Roman"/>
                <w:i/>
              </w:rPr>
              <w:t xml:space="preserve"> Thành phố Hồ Chí Minh, ngày   tháng     năm 2015</w:t>
            </w:r>
          </w:p>
        </w:tc>
      </w:tr>
    </w:tbl>
    <w:p w:rsidR="00196CF5" w:rsidRPr="00CF365C" w:rsidRDefault="00196CF5" w:rsidP="00196CF5">
      <w:pPr>
        <w:spacing w:after="0" w:line="288" w:lineRule="auto"/>
        <w:rPr>
          <w:rFonts w:ascii="Times New Roman" w:hAnsi="Times New Roman"/>
          <w:b/>
          <w:spacing w:val="-2"/>
          <w:sz w:val="28"/>
          <w:szCs w:val="28"/>
        </w:rPr>
      </w:pPr>
    </w:p>
    <w:p w:rsidR="00BA6DD7" w:rsidRPr="00CF365C" w:rsidRDefault="00BA6DD7" w:rsidP="00BA6DD7">
      <w:pPr>
        <w:spacing w:after="0" w:line="288" w:lineRule="auto"/>
        <w:jc w:val="center"/>
        <w:rPr>
          <w:rFonts w:ascii="Times New Roman" w:hAnsi="Times New Roman"/>
          <w:b/>
          <w:spacing w:val="-2"/>
          <w:sz w:val="30"/>
          <w:szCs w:val="30"/>
        </w:rPr>
      </w:pPr>
      <w:r w:rsidRPr="00CF365C">
        <w:rPr>
          <w:rFonts w:ascii="Times New Roman" w:hAnsi="Times New Roman"/>
          <w:b/>
          <w:spacing w:val="-2"/>
          <w:sz w:val="30"/>
          <w:szCs w:val="30"/>
        </w:rPr>
        <w:t>NGHỊ QUYẾT</w:t>
      </w:r>
    </w:p>
    <w:p w:rsidR="00BA6DD7" w:rsidRPr="00CF365C" w:rsidRDefault="00BA6DD7" w:rsidP="00BA6DD7">
      <w:pPr>
        <w:spacing w:after="0" w:line="288" w:lineRule="auto"/>
        <w:jc w:val="center"/>
        <w:rPr>
          <w:rFonts w:ascii="Times New Roman" w:hAnsi="Times New Roman"/>
          <w:b/>
          <w:spacing w:val="-2"/>
          <w:sz w:val="28"/>
          <w:szCs w:val="28"/>
        </w:rPr>
      </w:pPr>
      <w:r w:rsidRPr="00CF365C">
        <w:rPr>
          <w:rFonts w:ascii="Times New Roman" w:hAnsi="Times New Roman"/>
          <w:b/>
          <w:spacing w:val="-2"/>
          <w:sz w:val="28"/>
          <w:szCs w:val="28"/>
        </w:rPr>
        <w:t xml:space="preserve">Đại hội đảng viên Đảng bộ trường Cao đẳng </w:t>
      </w:r>
      <w:r w:rsidR="00196CF5" w:rsidRPr="00CF365C">
        <w:rPr>
          <w:rFonts w:ascii="Times New Roman" w:hAnsi="Times New Roman"/>
          <w:b/>
          <w:spacing w:val="-2"/>
          <w:sz w:val="28"/>
          <w:szCs w:val="28"/>
        </w:rPr>
        <w:t>Kỹ thuật Lý Tự Trọng</w:t>
      </w:r>
    </w:p>
    <w:p w:rsidR="00BA6DD7" w:rsidRPr="00CF365C" w:rsidRDefault="00BA6DD7" w:rsidP="00BA6DD7">
      <w:pPr>
        <w:spacing w:after="0" w:line="288" w:lineRule="auto"/>
        <w:jc w:val="center"/>
        <w:rPr>
          <w:rFonts w:ascii="Times New Roman" w:hAnsi="Times New Roman"/>
          <w:b/>
          <w:spacing w:val="-2"/>
          <w:sz w:val="28"/>
          <w:szCs w:val="28"/>
        </w:rPr>
      </w:pPr>
      <w:r w:rsidRPr="00CF365C">
        <w:rPr>
          <w:rFonts w:ascii="Times New Roman" w:hAnsi="Times New Roman"/>
          <w:b/>
          <w:spacing w:val="-2"/>
          <w:sz w:val="28"/>
          <w:szCs w:val="28"/>
        </w:rPr>
        <w:t>lần thứ</w:t>
      </w:r>
      <w:r w:rsidR="00196CF5" w:rsidRPr="00CF365C">
        <w:rPr>
          <w:rFonts w:ascii="Times New Roman" w:hAnsi="Times New Roman"/>
          <w:b/>
          <w:spacing w:val="-2"/>
          <w:sz w:val="28"/>
          <w:szCs w:val="28"/>
        </w:rPr>
        <w:t xml:space="preserve"> XI</w:t>
      </w:r>
      <w:r w:rsidRPr="00CF365C">
        <w:rPr>
          <w:rFonts w:ascii="Times New Roman" w:hAnsi="Times New Roman"/>
          <w:b/>
          <w:spacing w:val="-2"/>
          <w:sz w:val="28"/>
          <w:szCs w:val="28"/>
        </w:rPr>
        <w:t>, nhiệm kỳ 2015 - 2020</w:t>
      </w:r>
    </w:p>
    <w:p w:rsidR="00BA6DD7" w:rsidRPr="00CF365C" w:rsidRDefault="00BA6DD7" w:rsidP="00BA6DD7">
      <w:pPr>
        <w:spacing w:after="0" w:line="288" w:lineRule="auto"/>
        <w:jc w:val="center"/>
        <w:rPr>
          <w:rFonts w:ascii="Times New Roman" w:hAnsi="Times New Roman"/>
          <w:b/>
          <w:spacing w:val="-2"/>
          <w:sz w:val="28"/>
          <w:szCs w:val="28"/>
        </w:rPr>
      </w:pPr>
      <w:r w:rsidRPr="00CF365C">
        <w:rPr>
          <w:rFonts w:ascii="Times New Roman" w:hAnsi="Times New Roman"/>
          <w:b/>
          <w:spacing w:val="-2"/>
          <w:sz w:val="28"/>
          <w:szCs w:val="28"/>
        </w:rPr>
        <w:t>---------</w:t>
      </w:r>
    </w:p>
    <w:p w:rsidR="00196CF5" w:rsidRPr="00CF365C" w:rsidRDefault="00196CF5" w:rsidP="00BA6DD7">
      <w:pPr>
        <w:spacing w:after="0" w:line="288" w:lineRule="auto"/>
        <w:jc w:val="center"/>
        <w:rPr>
          <w:rFonts w:ascii="Times New Roman" w:hAnsi="Times New Roman"/>
          <w:spacing w:val="-2"/>
          <w:sz w:val="28"/>
          <w:szCs w:val="28"/>
        </w:rPr>
      </w:pPr>
    </w:p>
    <w:p w:rsidR="00BA6DD7" w:rsidRPr="00CF365C" w:rsidRDefault="00BA6DD7" w:rsidP="00BA6DD7">
      <w:pPr>
        <w:spacing w:after="0" w:line="288" w:lineRule="auto"/>
        <w:ind w:firstLine="544"/>
        <w:jc w:val="both"/>
        <w:rPr>
          <w:rFonts w:ascii="Times New Roman" w:hAnsi="Times New Roman"/>
          <w:bCs/>
          <w:color w:val="000000"/>
          <w:sz w:val="28"/>
          <w:szCs w:val="28"/>
        </w:rPr>
      </w:pPr>
      <w:r w:rsidRPr="00CF365C">
        <w:rPr>
          <w:rFonts w:ascii="Times New Roman" w:hAnsi="Times New Roman"/>
          <w:bCs/>
          <w:color w:val="000000"/>
          <w:sz w:val="28"/>
          <w:szCs w:val="28"/>
        </w:rPr>
        <w:t xml:space="preserve">Đại hội đảng viên lần thứ </w:t>
      </w:r>
      <w:r w:rsidR="00196CF5" w:rsidRPr="00CF365C">
        <w:rPr>
          <w:rFonts w:ascii="Times New Roman" w:hAnsi="Times New Roman"/>
          <w:bCs/>
          <w:color w:val="000000"/>
          <w:sz w:val="28"/>
          <w:szCs w:val="28"/>
        </w:rPr>
        <w:t>XI</w:t>
      </w:r>
      <w:r w:rsidRPr="00CF365C">
        <w:rPr>
          <w:rFonts w:ascii="Times New Roman" w:hAnsi="Times New Roman"/>
          <w:bCs/>
          <w:color w:val="000000"/>
          <w:sz w:val="28"/>
          <w:szCs w:val="28"/>
        </w:rPr>
        <w:t xml:space="preserve"> của Đảng bộ </w:t>
      </w:r>
      <w:r w:rsidR="00196CF5" w:rsidRPr="00CF365C">
        <w:rPr>
          <w:rFonts w:ascii="Times New Roman" w:hAnsi="Times New Roman"/>
          <w:bCs/>
          <w:color w:val="000000"/>
          <w:sz w:val="28"/>
          <w:szCs w:val="28"/>
        </w:rPr>
        <w:t>Trường Cao đẳng Kỹ thuật Lý Tự Trọng</w:t>
      </w:r>
      <w:r w:rsidRPr="00CF365C">
        <w:rPr>
          <w:rFonts w:ascii="Times New Roman" w:hAnsi="Times New Roman"/>
          <w:bCs/>
          <w:color w:val="000000"/>
          <w:sz w:val="28"/>
          <w:szCs w:val="28"/>
        </w:rPr>
        <w:t xml:space="preserve"> được tiến hành vào lúc </w:t>
      </w:r>
      <w:r w:rsidR="00196CF5" w:rsidRPr="00CF365C">
        <w:rPr>
          <w:rFonts w:ascii="Times New Roman" w:hAnsi="Times New Roman"/>
          <w:bCs/>
          <w:color w:val="000000"/>
          <w:sz w:val="28"/>
          <w:szCs w:val="28"/>
        </w:rPr>
        <w:t xml:space="preserve">       </w:t>
      </w:r>
      <w:r w:rsidRPr="00CF365C">
        <w:rPr>
          <w:rFonts w:ascii="Times New Roman" w:hAnsi="Times New Roman"/>
          <w:bCs/>
          <w:color w:val="000000"/>
          <w:sz w:val="28"/>
          <w:szCs w:val="28"/>
        </w:rPr>
        <w:t xml:space="preserve">ngày </w:t>
      </w:r>
      <w:r w:rsidR="00196CF5" w:rsidRPr="00CF365C">
        <w:rPr>
          <w:rFonts w:ascii="Times New Roman" w:hAnsi="Times New Roman"/>
          <w:bCs/>
          <w:color w:val="000000"/>
          <w:sz w:val="28"/>
          <w:szCs w:val="28"/>
        </w:rPr>
        <w:t xml:space="preserve">      </w:t>
      </w:r>
      <w:r w:rsidRPr="00CF365C">
        <w:rPr>
          <w:rFonts w:ascii="Times New Roman" w:hAnsi="Times New Roman"/>
          <w:bCs/>
          <w:color w:val="000000"/>
          <w:sz w:val="28"/>
          <w:szCs w:val="28"/>
        </w:rPr>
        <w:t xml:space="preserve"> tại Hội trường </w:t>
      </w:r>
      <w:r w:rsidR="00196CF5" w:rsidRPr="00CF365C">
        <w:rPr>
          <w:rFonts w:ascii="Times New Roman" w:hAnsi="Times New Roman"/>
          <w:bCs/>
          <w:color w:val="000000"/>
          <w:sz w:val="28"/>
          <w:szCs w:val="28"/>
        </w:rPr>
        <w:t xml:space="preserve">   </w:t>
      </w:r>
      <w:r w:rsidRPr="00CF365C">
        <w:rPr>
          <w:rFonts w:ascii="Times New Roman" w:hAnsi="Times New Roman"/>
          <w:bCs/>
          <w:color w:val="000000"/>
          <w:sz w:val="28"/>
          <w:szCs w:val="28"/>
        </w:rPr>
        <w:t xml:space="preserve"> </w:t>
      </w:r>
      <w:r w:rsidR="00196CF5" w:rsidRPr="00CF365C">
        <w:rPr>
          <w:rFonts w:ascii="Times New Roman" w:hAnsi="Times New Roman"/>
          <w:bCs/>
          <w:color w:val="000000"/>
          <w:sz w:val="28"/>
          <w:szCs w:val="28"/>
        </w:rPr>
        <w:t xml:space="preserve">Trường Cao đẳng Kỹ thuật Lý Tự Trọng </w:t>
      </w:r>
      <w:r w:rsidRPr="00CF365C">
        <w:rPr>
          <w:rFonts w:ascii="Times New Roman" w:hAnsi="Times New Roman"/>
          <w:bCs/>
          <w:color w:val="000000"/>
          <w:sz w:val="28"/>
          <w:szCs w:val="28"/>
        </w:rPr>
        <w:t>. Đại hội có mặt …. đảng viên của Đảng bộ;</w:t>
      </w:r>
    </w:p>
    <w:p w:rsidR="00BA6DD7" w:rsidRPr="00CF365C" w:rsidRDefault="00BA6DD7" w:rsidP="00BA6DD7">
      <w:pPr>
        <w:spacing w:after="0" w:line="288" w:lineRule="auto"/>
        <w:ind w:firstLine="544"/>
        <w:jc w:val="both"/>
        <w:rPr>
          <w:rFonts w:ascii="Times New Roman" w:hAnsi="Times New Roman"/>
          <w:bCs/>
          <w:color w:val="000000"/>
          <w:sz w:val="28"/>
          <w:szCs w:val="28"/>
        </w:rPr>
      </w:pPr>
      <w:r w:rsidRPr="00CF365C">
        <w:rPr>
          <w:rFonts w:ascii="Times New Roman" w:hAnsi="Times New Roman"/>
          <w:bCs/>
          <w:color w:val="000000"/>
          <w:sz w:val="28"/>
          <w:szCs w:val="28"/>
        </w:rPr>
        <w:t xml:space="preserve">Đại hội đã thảo luận, góp ý kiến vào Dự thảo văn kiện Đại hội đại biểu Đảng bộ Sở Giáo dục và Đào tạo thành phố Hồ Chí Minh lần thứ VI; Thảo luận, biểu quyết và thông qua những nội dung quan trọng trong Báo cáo chính trị của Ban Chấp hành Đảng bộ </w:t>
      </w:r>
      <w:r w:rsidR="00A075B1" w:rsidRPr="00CF365C">
        <w:rPr>
          <w:rFonts w:ascii="Times New Roman" w:hAnsi="Times New Roman"/>
          <w:bCs/>
          <w:color w:val="000000"/>
          <w:sz w:val="28"/>
          <w:szCs w:val="28"/>
        </w:rPr>
        <w:t>Trường Cao đẳng Kỹ thuật Lý Tự Trọng</w:t>
      </w:r>
      <w:r w:rsidRPr="00CF365C">
        <w:rPr>
          <w:rFonts w:ascii="Times New Roman" w:hAnsi="Times New Roman"/>
          <w:bCs/>
          <w:color w:val="000000"/>
          <w:sz w:val="28"/>
          <w:szCs w:val="28"/>
        </w:rPr>
        <w:t xml:space="preserve"> nhiệm kỳ 2010 – 2015 trình Đại hội; Bầu Ban Chấp hành Đảng bộ nhiệm kỳ 2015 - 2020 và bầu Đoàn đại biểu đi dự Đại hội đại biểu Đảng bộ Sở Giáo dục và Đào tạo thành phố Hồ Chí Minh lần thứ VI;</w:t>
      </w:r>
    </w:p>
    <w:p w:rsidR="00BA6DD7" w:rsidRPr="00CF365C" w:rsidRDefault="00BA6DD7" w:rsidP="00BA6DD7">
      <w:pPr>
        <w:spacing w:after="0" w:line="288" w:lineRule="auto"/>
        <w:ind w:firstLine="545"/>
        <w:jc w:val="both"/>
        <w:rPr>
          <w:rFonts w:ascii="Times New Roman" w:hAnsi="Times New Roman"/>
          <w:color w:val="000000"/>
          <w:sz w:val="28"/>
          <w:szCs w:val="28"/>
        </w:rPr>
      </w:pPr>
      <w:r w:rsidRPr="00CF365C">
        <w:rPr>
          <w:rFonts w:ascii="Times New Roman" w:hAnsi="Times New Roman"/>
          <w:color w:val="000000"/>
          <w:sz w:val="28"/>
          <w:szCs w:val="28"/>
        </w:rPr>
        <w:t>Trong 01 ngày làm việc khẩn trương với tinh thần dân chủ, nghiêm túc, theo đúng qui định của Điều lệ Đảng, hướng dẫn của cấp trên, Đại hội đã tiến hành thảo luận và thống nhất</w:t>
      </w:r>
      <w:r w:rsidR="001F7DC0" w:rsidRPr="00CF365C">
        <w:rPr>
          <w:rFonts w:ascii="Times New Roman" w:hAnsi="Times New Roman"/>
          <w:color w:val="000000"/>
          <w:sz w:val="28"/>
          <w:szCs w:val="28"/>
        </w:rPr>
        <w:t xml:space="preserve"> dự </w:t>
      </w:r>
      <w:r w:rsidRPr="00CF365C">
        <w:rPr>
          <w:rFonts w:ascii="Times New Roman" w:hAnsi="Times New Roman"/>
          <w:color w:val="000000"/>
          <w:sz w:val="28"/>
          <w:szCs w:val="28"/>
        </w:rPr>
        <w:t>:</w:t>
      </w:r>
    </w:p>
    <w:p w:rsidR="00BA6DD7" w:rsidRPr="00CF365C" w:rsidRDefault="00BA6DD7" w:rsidP="00BA6DD7">
      <w:pPr>
        <w:spacing w:after="0" w:line="288" w:lineRule="auto"/>
        <w:ind w:firstLine="545"/>
        <w:jc w:val="both"/>
        <w:rPr>
          <w:rFonts w:ascii="Times New Roman" w:hAnsi="Times New Roman"/>
          <w:color w:val="000000"/>
          <w:sz w:val="28"/>
          <w:szCs w:val="28"/>
        </w:rPr>
      </w:pPr>
    </w:p>
    <w:p w:rsidR="00BA6DD7" w:rsidRPr="00CF365C" w:rsidRDefault="00BA6DD7" w:rsidP="00BA6DD7">
      <w:pPr>
        <w:spacing w:after="0" w:line="288" w:lineRule="auto"/>
        <w:jc w:val="center"/>
        <w:rPr>
          <w:rFonts w:ascii="Times New Roman" w:hAnsi="Times New Roman"/>
          <w:b/>
          <w:sz w:val="30"/>
          <w:szCs w:val="30"/>
        </w:rPr>
      </w:pPr>
      <w:r w:rsidRPr="00CF365C">
        <w:rPr>
          <w:rFonts w:ascii="Times New Roman" w:hAnsi="Times New Roman"/>
          <w:b/>
          <w:sz w:val="30"/>
          <w:szCs w:val="30"/>
        </w:rPr>
        <w:t>QUYẾT NGHỊ</w:t>
      </w:r>
    </w:p>
    <w:p w:rsidR="00BA6DD7" w:rsidRPr="00CF365C" w:rsidRDefault="00BA6DD7" w:rsidP="00BA6DD7">
      <w:pPr>
        <w:spacing w:after="0" w:line="288" w:lineRule="auto"/>
        <w:jc w:val="center"/>
        <w:rPr>
          <w:rFonts w:ascii="Times New Roman" w:hAnsi="Times New Roman"/>
          <w:b/>
          <w:sz w:val="28"/>
          <w:szCs w:val="28"/>
        </w:rPr>
      </w:pPr>
    </w:p>
    <w:p w:rsidR="00BA6DD7" w:rsidRPr="00CF365C" w:rsidRDefault="00BA6DD7" w:rsidP="00BA6DD7">
      <w:pPr>
        <w:spacing w:after="0" w:line="288" w:lineRule="auto"/>
        <w:ind w:firstLine="561"/>
        <w:jc w:val="both"/>
        <w:rPr>
          <w:rFonts w:ascii="Times New Roman" w:hAnsi="Times New Roman"/>
          <w:sz w:val="28"/>
          <w:szCs w:val="28"/>
        </w:rPr>
      </w:pPr>
      <w:r w:rsidRPr="00CF365C">
        <w:rPr>
          <w:rFonts w:ascii="Times New Roman" w:hAnsi="Times New Roman"/>
          <w:b/>
          <w:sz w:val="28"/>
          <w:szCs w:val="28"/>
        </w:rPr>
        <w:t>A.</w:t>
      </w:r>
      <w:r w:rsidRPr="00CF365C">
        <w:rPr>
          <w:rFonts w:ascii="Times New Roman" w:hAnsi="Times New Roman"/>
          <w:sz w:val="28"/>
          <w:szCs w:val="28"/>
        </w:rPr>
        <w:t xml:space="preserve"> Tán thành những nội dung cơ bản về đánh giá tình hình kết quả 5 năm thực hiện Nghị quyết Đại hội Đảng bộ </w:t>
      </w:r>
      <w:r w:rsidR="00A075B1" w:rsidRPr="00CF365C">
        <w:rPr>
          <w:rFonts w:ascii="Times New Roman" w:hAnsi="Times New Roman"/>
          <w:sz w:val="28"/>
          <w:szCs w:val="28"/>
        </w:rPr>
        <w:t>Trường Cao đẳng Kỹ thuật Lý Tự Trọng</w:t>
      </w:r>
      <w:r w:rsidRPr="00CF365C">
        <w:rPr>
          <w:rFonts w:ascii="Times New Roman" w:hAnsi="Times New Roman"/>
          <w:sz w:val="28"/>
          <w:szCs w:val="28"/>
        </w:rPr>
        <w:t>, nhiệm kỳ 2010 - 2015 và phương hướng, mục tiêu, nhiệm vụ nhiệm kỳ 2015 - 2020 trong báo cáo chính trị.</w:t>
      </w:r>
    </w:p>
    <w:p w:rsidR="00BA6DD7" w:rsidRPr="00CF365C" w:rsidRDefault="00BA6DD7" w:rsidP="00BA6DD7">
      <w:pPr>
        <w:spacing w:after="0" w:line="288" w:lineRule="auto"/>
        <w:ind w:firstLine="561"/>
        <w:jc w:val="both"/>
        <w:rPr>
          <w:rFonts w:ascii="Times New Roman" w:hAnsi="Times New Roman"/>
          <w:b/>
          <w:sz w:val="28"/>
          <w:szCs w:val="28"/>
        </w:rPr>
      </w:pPr>
      <w:r w:rsidRPr="00CF365C">
        <w:rPr>
          <w:rFonts w:ascii="Times New Roman" w:hAnsi="Times New Roman"/>
          <w:b/>
          <w:sz w:val="28"/>
          <w:szCs w:val="28"/>
        </w:rPr>
        <w:t>I- VỀ ĐÁNH GIÁ TÌNH HÌNH KẾT QUẢ 5 NĂM THỰC HIỆN NGHỊ QUYẾT ĐẠI HỘI ĐẢNG BỘ TRƯỜNG CAO ĐẲNG CÔNG NGHỆ THỦ LẦN THỨ III, NHIỆM KỲ 2010 - 2015.</w:t>
      </w:r>
    </w:p>
    <w:p w:rsidR="00BA6DD7" w:rsidRPr="00CF365C" w:rsidRDefault="00BA6DD7" w:rsidP="00BA6DD7">
      <w:pPr>
        <w:pStyle w:val="NormalWeb"/>
        <w:spacing w:before="0" w:beforeAutospacing="0" w:after="0" w:afterAutospacing="0" w:line="288" w:lineRule="auto"/>
        <w:ind w:firstLine="539"/>
        <w:jc w:val="both"/>
        <w:rPr>
          <w:b/>
          <w:sz w:val="28"/>
          <w:szCs w:val="28"/>
        </w:rPr>
      </w:pPr>
      <w:r w:rsidRPr="00CF365C">
        <w:rPr>
          <w:b/>
          <w:sz w:val="28"/>
          <w:szCs w:val="28"/>
        </w:rPr>
        <w:t xml:space="preserve">1. Lãnh đạo công tác chính trị tư tưởng: </w:t>
      </w:r>
      <w:r w:rsidRPr="00CF365C">
        <w:rPr>
          <w:rFonts w:eastAsia="Calibri"/>
          <w:color w:val="000000"/>
          <w:sz w:val="28"/>
          <w:szCs w:val="28"/>
        </w:rPr>
        <w:t xml:space="preserve">Đảng ủy nhà trường luôn xác định đây là nhiệm vụ trọng tâm có ý nghĩa quyết định việc thực hiện và hoàn thành nhiệm vụ chính trị, phát huy tính dân chủ và xây dựng sự đoàn kết thống nhất </w:t>
      </w:r>
      <w:r w:rsidRPr="00CF365C">
        <w:rPr>
          <w:rFonts w:eastAsia="Calibri"/>
          <w:color w:val="000000"/>
          <w:sz w:val="28"/>
          <w:szCs w:val="28"/>
        </w:rPr>
        <w:lastRenderedPageBreak/>
        <w:t>trong toàn Đảng bộ và nhà trường. Được cụ thể hóa bằng những hoạt động lãnh đạo, chỉ đạo các Chi bộ và đơn vị trong nhà trường thực hiện trong nhiệm kỳ 2010 – 2015</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b/>
          <w:sz w:val="28"/>
          <w:szCs w:val="28"/>
        </w:rPr>
        <w:t xml:space="preserve">2. Lãnh đạo thực hiện nhiệm vụ chính trị, an ninh, quốc phòng: </w:t>
      </w:r>
      <w:r w:rsidRPr="00CF365C">
        <w:rPr>
          <w:rFonts w:ascii="Times New Roman" w:hAnsi="Times New Roman"/>
          <w:sz w:val="28"/>
          <w:szCs w:val="28"/>
          <w:lang w:val="af-ZA"/>
        </w:rPr>
        <w:t xml:space="preserve">Đảng bộ trường luôn tập trung xây dựng chương trình và bám sát mục tiêu đào tạo theo học chế tín chỉ; Chú trọng các hoạt động hợp tác quốc tế, Nâng cao trình độ chuyên môn của giảng viên; </w:t>
      </w:r>
      <w:r w:rsidRPr="00CF365C">
        <w:rPr>
          <w:rFonts w:ascii="Times New Roman" w:hAnsi="Times New Roman"/>
          <w:kern w:val="28"/>
          <w:sz w:val="28"/>
          <w:szCs w:val="28"/>
          <w:lang w:val="af-ZA"/>
        </w:rPr>
        <w:t>Tổ chức các chuyên đề bồi dưỡng, hội thảo về đào tạo, hội thi giáo viên dạy giỏi cấp trường. Lãnh đạo và chỉ đạo việc tổ chức những hoạt động, chương trình hợp tác đào tạo tại các doanh nghiệp</w:t>
      </w:r>
      <w:r w:rsidR="00A075B1" w:rsidRPr="00CF365C">
        <w:rPr>
          <w:rFonts w:ascii="Times New Roman" w:hAnsi="Times New Roman"/>
          <w:kern w:val="28"/>
          <w:sz w:val="28"/>
          <w:szCs w:val="28"/>
          <w:lang w:val="af-ZA"/>
        </w:rPr>
        <w:t xml:space="preserve">. </w:t>
      </w:r>
      <w:r w:rsidRPr="00CF365C">
        <w:rPr>
          <w:rFonts w:ascii="Times New Roman" w:hAnsi="Times New Roman"/>
          <w:kern w:val="28"/>
          <w:sz w:val="28"/>
          <w:szCs w:val="28"/>
          <w:lang w:val="af-ZA"/>
        </w:rPr>
        <w:t xml:space="preserve">Chỉ đạo thực hiện nghiêm túc </w:t>
      </w:r>
      <w:r w:rsidRPr="00CF365C">
        <w:rPr>
          <w:rFonts w:ascii="Times New Roman" w:hAnsi="Times New Roman"/>
          <w:sz w:val="28"/>
          <w:szCs w:val="28"/>
          <w:lang w:val="af-ZA"/>
        </w:rPr>
        <w:t>công tác thanh tra và kiểm tra nội bộ, các hoạt động khảo thí và kiểm định chất lượng giáo dục; Đẩy mạnh công tác quản lý học sinh</w:t>
      </w:r>
      <w:r w:rsidR="00A075B1" w:rsidRPr="00CF365C">
        <w:rPr>
          <w:rFonts w:ascii="Times New Roman" w:hAnsi="Times New Roman"/>
          <w:sz w:val="28"/>
          <w:szCs w:val="28"/>
          <w:lang w:val="af-ZA"/>
        </w:rPr>
        <w:t>,</w:t>
      </w:r>
      <w:r w:rsidRPr="00CF365C">
        <w:rPr>
          <w:rFonts w:ascii="Times New Roman" w:hAnsi="Times New Roman"/>
          <w:sz w:val="28"/>
          <w:szCs w:val="28"/>
          <w:lang w:val="af-ZA"/>
        </w:rPr>
        <w:t xml:space="preserve"> sinh viên, chế độ học bổng cho học sinh, sinh viên và những hoạt động chăm lo đời sống cho </w:t>
      </w:r>
      <w:r w:rsidR="00A075B1" w:rsidRPr="00CF365C">
        <w:rPr>
          <w:rFonts w:ascii="Times New Roman" w:hAnsi="Times New Roman"/>
          <w:sz w:val="28"/>
          <w:szCs w:val="28"/>
          <w:lang w:val="af-ZA"/>
        </w:rPr>
        <w:t>cán bộ, giảng viên, giáo viên, nhân viên</w:t>
      </w:r>
      <w:r w:rsidRPr="00CF365C">
        <w:rPr>
          <w:rFonts w:ascii="Times New Roman" w:hAnsi="Times New Roman"/>
          <w:sz w:val="28"/>
          <w:szCs w:val="28"/>
          <w:lang w:val="af-ZA"/>
        </w:rPr>
        <w:t>; Tăng cường hoạt động nghiên cứu khoa học của giảng viên và học sinh, sinh viên; Chỉ đạo thành lập lực lượng tự vệ tại trường, tập huấn công tác phòng cháy chữa cháy ...</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b/>
          <w:sz w:val="28"/>
          <w:szCs w:val="28"/>
          <w:lang w:val="af-ZA"/>
        </w:rPr>
        <w:t>3. Lãnh đạo công tác xây dựng Đảng:</w:t>
      </w:r>
      <w:r w:rsidRPr="00CF365C">
        <w:rPr>
          <w:rFonts w:ascii="Times New Roman" w:hAnsi="Times New Roman"/>
          <w:sz w:val="28"/>
          <w:szCs w:val="28"/>
          <w:lang w:val="af-ZA"/>
        </w:rPr>
        <w:t xml:space="preserve"> Đảng bộ trường đã tăng cường trên cả 03 mặt: chính trị, tư tưởng và tổ chức. Kịp thời quán triệt các chủ trương của Đảng, pháp luật của Nhà nước đến toàn thể đảng viên và quần chúng; Công tác xây dựng nội bộ Đảng được coi trọng; Các nguyên tắc trong sinh hoạt Đảng thực hiên nghiêm được túc, phát huy được vai trò tiên phong, gương mẫu của đảng viên và tổ chức Đảng; công tác phát triển Đảng được quan tâm đầy đủ; Công tác kiểm tra, giám sát được tiến hành thường xuyên và có kết quả tốt.</w:t>
      </w:r>
    </w:p>
    <w:p w:rsidR="00BA6DD7" w:rsidRPr="00CF365C" w:rsidRDefault="00BA6DD7" w:rsidP="006726AB">
      <w:pPr>
        <w:pStyle w:val="NormalWeb"/>
        <w:spacing w:before="0" w:beforeAutospacing="0" w:after="0" w:afterAutospacing="0" w:line="288" w:lineRule="auto"/>
        <w:ind w:firstLine="539"/>
        <w:jc w:val="both"/>
        <w:rPr>
          <w:sz w:val="28"/>
          <w:szCs w:val="28"/>
          <w:lang w:val="af-ZA"/>
        </w:rPr>
      </w:pPr>
      <w:r w:rsidRPr="00CF365C">
        <w:rPr>
          <w:b/>
          <w:sz w:val="28"/>
          <w:szCs w:val="28"/>
        </w:rPr>
        <w:t xml:space="preserve">4. Lãnh đạo công tác tổ chức cán bộ: </w:t>
      </w:r>
      <w:r w:rsidRPr="00CF365C">
        <w:rPr>
          <w:sz w:val="28"/>
          <w:szCs w:val="28"/>
          <w:lang w:val="af-ZA"/>
        </w:rPr>
        <w:t>Trong nhiệm kỳ, Đảng ủy đã chỉ đạo thành lập và sắp xếp lại các đơn vị chức năng cho phù hợp với quy mô và sự phát triển của Nhà trường; Đẩy mạnh công tác bồi dưỡng và nâng cao chất lượng đội ngũ cán bộ, giảng viên, nhân viên. Công tác nâng cao trình độ chuyên môn, sư phạm của giảng viên luôn được Đảng ủy quan tâm chỉ đạo thường xuyên.</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b/>
          <w:sz w:val="28"/>
          <w:szCs w:val="28"/>
          <w:lang w:val="af-ZA"/>
        </w:rPr>
        <w:t>5. Lãnh đạo công tác kiểm tra, giám sát:</w:t>
      </w:r>
      <w:r w:rsidRPr="00CF365C">
        <w:rPr>
          <w:rFonts w:ascii="Times New Roman" w:hAnsi="Times New Roman"/>
          <w:sz w:val="28"/>
          <w:szCs w:val="28"/>
          <w:lang w:val="af-ZA"/>
        </w:rPr>
        <w:t xml:space="preserve"> Ủy ban kiểm t</w:t>
      </w:r>
      <w:r w:rsidR="006726AB" w:rsidRPr="00CF365C">
        <w:rPr>
          <w:rFonts w:ascii="Times New Roman" w:hAnsi="Times New Roman"/>
          <w:sz w:val="28"/>
          <w:szCs w:val="28"/>
          <w:lang w:val="af-ZA"/>
        </w:rPr>
        <w:t xml:space="preserve">ra đã ban hành các chương trình, </w:t>
      </w:r>
      <w:r w:rsidRPr="00CF365C">
        <w:rPr>
          <w:rFonts w:ascii="Times New Roman" w:hAnsi="Times New Roman"/>
          <w:sz w:val="28"/>
          <w:szCs w:val="28"/>
          <w:lang w:val="af-ZA"/>
        </w:rPr>
        <w:t xml:space="preserve">kế hoạch về kiểm tra, giám sát hàng năm; toàn bộ nội dung chương trình, kế hoạch được thông báo đến các chi bộ và toàn thể đảng viên trong Đảng bộ. Đã tiến hành kiểm tra, giám sát công tác của </w:t>
      </w:r>
      <w:r w:rsidR="006726AB" w:rsidRPr="00CF365C">
        <w:rPr>
          <w:rFonts w:ascii="Times New Roman" w:hAnsi="Times New Roman"/>
          <w:sz w:val="28"/>
          <w:szCs w:val="28"/>
          <w:lang w:val="af-ZA"/>
        </w:rPr>
        <w:t>các chi bộ.</w:t>
      </w:r>
    </w:p>
    <w:p w:rsidR="00BA6DD7" w:rsidRPr="00CF365C" w:rsidRDefault="00BA6DD7" w:rsidP="00BA6DD7">
      <w:pPr>
        <w:pStyle w:val="NormalWeb"/>
        <w:spacing w:before="0" w:beforeAutospacing="0" w:after="0" w:afterAutospacing="0" w:line="288" w:lineRule="auto"/>
        <w:ind w:firstLine="539"/>
        <w:jc w:val="both"/>
        <w:rPr>
          <w:b/>
          <w:sz w:val="28"/>
          <w:szCs w:val="28"/>
        </w:rPr>
      </w:pPr>
      <w:r w:rsidRPr="00CF365C">
        <w:rPr>
          <w:b/>
          <w:sz w:val="28"/>
          <w:szCs w:val="28"/>
        </w:rPr>
        <w:t xml:space="preserve">6. Kết quả thực hiện Nghị quyết Trung ương 4 (khóa XI) về “Một số vấn đề cấp bách về xây dựng Đảng hiện nay”: </w:t>
      </w:r>
      <w:r w:rsidRPr="00CF365C">
        <w:rPr>
          <w:sz w:val="28"/>
          <w:szCs w:val="28"/>
          <w:lang w:val="af-ZA"/>
        </w:rPr>
        <w:t>Chỉ đạo thực hiện Nghị quyết Hội nghị lần IV, Công tác kiểm điểm theo tinh thần Nghị quyết trung ương 4 được Đảng ủy triển khai một cách nghiêm túc</w:t>
      </w:r>
      <w:r w:rsidR="006726AB" w:rsidRPr="00CF365C">
        <w:rPr>
          <w:sz w:val="28"/>
          <w:szCs w:val="28"/>
          <w:lang w:val="af-ZA"/>
        </w:rPr>
        <w:t xml:space="preserve">. </w:t>
      </w:r>
      <w:r w:rsidRPr="00CF365C">
        <w:rPr>
          <w:sz w:val="28"/>
          <w:szCs w:val="28"/>
          <w:lang w:val="af-ZA"/>
        </w:rPr>
        <w:t>Đảng viên đã thể hiện tinh thần trách nhiệm, gương mẫu, nói đi đôi với làm, giữ vững đoàn kết nội bộ, hoàn thành nhiệm vụ được giao, phấn đấu, rèn luyện, nêu gương cho quần chúng về phẩm chất, đạo đức, tác phong, lối sống.</w:t>
      </w:r>
    </w:p>
    <w:p w:rsidR="00BA6DD7" w:rsidRPr="00CF365C" w:rsidRDefault="00BA6DD7" w:rsidP="00BA6DD7">
      <w:pPr>
        <w:spacing w:after="0" w:line="288" w:lineRule="auto"/>
        <w:ind w:firstLine="539"/>
        <w:jc w:val="both"/>
        <w:rPr>
          <w:rFonts w:ascii="Times New Roman" w:hAnsi="Times New Roman"/>
          <w:spacing w:val="-2"/>
          <w:sz w:val="28"/>
          <w:szCs w:val="28"/>
          <w:lang w:val="af-ZA"/>
        </w:rPr>
      </w:pPr>
      <w:r w:rsidRPr="00CF365C">
        <w:rPr>
          <w:rFonts w:ascii="Times New Roman" w:hAnsi="Times New Roman"/>
          <w:b/>
          <w:spacing w:val="-2"/>
          <w:sz w:val="28"/>
          <w:szCs w:val="28"/>
          <w:lang w:val="af-ZA"/>
        </w:rPr>
        <w:lastRenderedPageBreak/>
        <w:t>7. Về Thực hiện Chỉ thị 03 - CT/TW của Bộ Chính trị về tiếp tục đẩy mạnh học tập và làm theo tấm gương đạo đức Hồ Chí Minh:</w:t>
      </w:r>
      <w:r w:rsidRPr="00CF365C">
        <w:rPr>
          <w:rFonts w:ascii="Times New Roman" w:hAnsi="Times New Roman"/>
          <w:spacing w:val="-2"/>
          <w:sz w:val="28"/>
          <w:szCs w:val="28"/>
          <w:lang w:val="af-ZA"/>
        </w:rPr>
        <w:t xml:space="preserve"> Đảng ủy xác định việc Học tập và làm theo tấm gương đạo đức, phong cách Hồ Chí Minh là một trong những nhiệm vụ quan trọng, xuyên suốt. Hàng năm Đảng ủy đều xây dựng kế hoạch và hướng dẫn về thực hiện việc Học tập và làm theo tấm gương đạo đức, phong cách Hồ Chí Minh. Trong đó chỉ đạo chính quyền, công đoàn, Đoàn Thanh niên, Hội sinh viên và Ban Công tác giáo dục chính trị tư tưởng triển khai thực hiện.</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b/>
          <w:sz w:val="28"/>
          <w:szCs w:val="28"/>
          <w:lang w:val="af-ZA"/>
        </w:rPr>
        <w:t xml:space="preserve">8. Lãnh đạo công tác </w:t>
      </w:r>
      <w:r w:rsidR="006726AB" w:rsidRPr="00CF365C">
        <w:rPr>
          <w:rFonts w:ascii="Times New Roman" w:hAnsi="Times New Roman"/>
          <w:b/>
          <w:sz w:val="28"/>
          <w:szCs w:val="28"/>
          <w:lang w:val="af-ZA"/>
        </w:rPr>
        <w:t xml:space="preserve">tuyên giáo, công tác </w:t>
      </w:r>
      <w:r w:rsidRPr="00CF365C">
        <w:rPr>
          <w:rFonts w:ascii="Times New Roman" w:hAnsi="Times New Roman"/>
          <w:b/>
          <w:sz w:val="28"/>
          <w:szCs w:val="28"/>
          <w:lang w:val="af-ZA"/>
        </w:rPr>
        <w:t>dân vận và các đoàn thể chính trị xã hội:</w:t>
      </w:r>
      <w:r w:rsidRPr="00CF365C">
        <w:rPr>
          <w:rFonts w:ascii="Times New Roman" w:hAnsi="Times New Roman"/>
          <w:sz w:val="28"/>
          <w:szCs w:val="28"/>
          <w:lang w:val="af-ZA"/>
        </w:rPr>
        <w:t xml:space="preserve"> Đảng ủy đã phân công một đồng chí là Đảng ủy viên phụ trách chung công tác</w:t>
      </w:r>
      <w:r w:rsidR="006726AB" w:rsidRPr="00CF365C">
        <w:rPr>
          <w:rFonts w:ascii="Times New Roman" w:hAnsi="Times New Roman"/>
          <w:sz w:val="28"/>
          <w:szCs w:val="28"/>
          <w:lang w:val="af-ZA"/>
        </w:rPr>
        <w:t xml:space="preserve"> tuyên giáo, Thành lập Ban</w:t>
      </w:r>
      <w:r w:rsidRPr="00CF365C">
        <w:rPr>
          <w:rFonts w:ascii="Times New Roman" w:hAnsi="Times New Roman"/>
          <w:sz w:val="28"/>
          <w:szCs w:val="28"/>
          <w:lang w:val="af-ZA"/>
        </w:rPr>
        <w:t xml:space="preserve"> dân vận</w:t>
      </w:r>
      <w:r w:rsidR="006726AB" w:rsidRPr="00CF365C">
        <w:rPr>
          <w:rFonts w:ascii="Times New Roman" w:hAnsi="Times New Roman"/>
          <w:sz w:val="28"/>
          <w:szCs w:val="28"/>
          <w:lang w:val="af-ZA"/>
        </w:rPr>
        <w:t xml:space="preserve"> trong đó có 1 đồng chí đảng ủy viên phụ trách công tác dân vận</w:t>
      </w:r>
      <w:r w:rsidRPr="00CF365C">
        <w:rPr>
          <w:rFonts w:ascii="Times New Roman" w:hAnsi="Times New Roman"/>
          <w:sz w:val="28"/>
          <w:szCs w:val="28"/>
          <w:lang w:val="af-ZA"/>
        </w:rPr>
        <w:t>, phân công từng đồng chí đảng ủy viên phụ trách các phòng, khoa, trung tâm và các Chi bộ trực thuộc. Chỉ đạo Công đoàn trường, Đoàn thanh niên, Hội sinh viên, phòng Công tác chính trị - Học sinh sinh viên tăng cường công tác nắm bắt tình tư tưởng học sinh, sinh viên; Đảm bảo sự công bằng trong thực hiện quyền và nghĩa vụ của đoàn viên công đoàn.</w:t>
      </w:r>
    </w:p>
    <w:p w:rsidR="00BA6DD7" w:rsidRPr="00CF365C" w:rsidRDefault="00BA6DD7" w:rsidP="00BA6DD7">
      <w:pPr>
        <w:spacing w:after="0" w:line="288" w:lineRule="auto"/>
        <w:ind w:firstLine="539"/>
        <w:jc w:val="both"/>
        <w:rPr>
          <w:rFonts w:ascii="Times New Roman" w:hAnsi="Times New Roman"/>
          <w:b/>
          <w:sz w:val="28"/>
          <w:szCs w:val="28"/>
          <w:lang w:val="af-ZA"/>
        </w:rPr>
      </w:pPr>
      <w:r w:rsidRPr="00CF365C">
        <w:rPr>
          <w:rFonts w:ascii="Times New Roman" w:hAnsi="Times New Roman"/>
          <w:b/>
          <w:sz w:val="28"/>
          <w:szCs w:val="28"/>
          <w:lang w:val="af-ZA"/>
        </w:rPr>
        <w:t xml:space="preserve">Tuy nhiên, hoạt động lãnh đạo, chỉ đạo và tổ chức thực hiện trong những năm qua vẫn còn có những hạn chế, khuyết điểm như: </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Chất lượng đào tạo mặc dù đã được nâng cao nhưng chưa thật vững chắc, chưa tương xứng với tiềm năng thế mạnh của nhà trường, chưa đáp ứng được nhu cầu đỏi hỏi về nguồn nhân lực chất lượng cao đối với các doanh nghiệp trong nước, khu vực và quốc tế. </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Pr="00CF365C">
        <w:rPr>
          <w:rFonts w:ascii="Times New Roman" w:hAnsi="Times New Roman"/>
          <w:spacing w:val="-2"/>
          <w:sz w:val="28"/>
          <w:szCs w:val="28"/>
          <w:lang w:val="af-ZA"/>
        </w:rPr>
        <w:t>Công tác tổ chức sinh hoạt ở một số Chi bộ với nội dung còn mang tính hình thức, chỉ đạo vẫn còn mang tính mệnh lệnh, công tác tự phê bình và phê bình ở một số đảng viên còn hạn chế.</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Công tác xây dựng đội ngũ cán bộ, giảng viên được tăng cường về mọi mặt, song đối chiếu với tình hình thực tế và quy mô phát triển của nhà trường cũng như chiến lược phát triển của nhà trường trong xu thế hội nhập, vẫn còn bất cập đòi hỏi phải quyết liệt hơn trong công tác tuyển dụng, đào tạo bồi dưỡng nguồn nhân lực.</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Hoạt động chuyên môn đôi lúc còn mang tính hình thức, một số cán bộ, đảng viên chưa thể hiện hết vai trò, tính chủ động trong việc thực hiện nhiệm vụ.</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Pr="00CF365C">
        <w:rPr>
          <w:rFonts w:ascii="Times New Roman" w:hAnsi="Times New Roman"/>
          <w:spacing w:val="-2"/>
          <w:sz w:val="28"/>
          <w:szCs w:val="28"/>
          <w:lang w:val="af-ZA"/>
        </w:rPr>
        <w:t>Công tác bồi dưỡng và phát triển Đảng trong cán bộ, giảng viên, nhân viên đã được coi trọng, tuy nhiên công tác bồi dưỡng và phát triển đảng trong học sinh, sinh viên vẫn còn hạn chế.</w:t>
      </w:r>
    </w:p>
    <w:p w:rsidR="00BA6DD7" w:rsidRPr="00CF365C" w:rsidRDefault="00BA6DD7" w:rsidP="00BA6DD7">
      <w:pPr>
        <w:spacing w:after="0" w:line="288" w:lineRule="auto"/>
        <w:ind w:firstLine="539"/>
        <w:jc w:val="both"/>
        <w:rPr>
          <w:rFonts w:ascii="Times New Roman" w:hAnsi="Times New Roman"/>
          <w:b/>
          <w:sz w:val="28"/>
          <w:szCs w:val="28"/>
        </w:rPr>
      </w:pPr>
      <w:r w:rsidRPr="00CF365C">
        <w:rPr>
          <w:rFonts w:ascii="Times New Roman" w:hAnsi="Times New Roman"/>
          <w:b/>
          <w:sz w:val="28"/>
          <w:szCs w:val="28"/>
        </w:rPr>
        <w:t>Từ thực tiễn lãnh đạo 5 năm qua, Đảng bộ rút ra một số kinh nghiệm sau:</w:t>
      </w:r>
    </w:p>
    <w:p w:rsidR="00BA6DD7" w:rsidRPr="00CF365C" w:rsidRDefault="005001C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00BA6DD7" w:rsidRPr="00CF365C">
        <w:rPr>
          <w:rFonts w:ascii="Times New Roman" w:hAnsi="Times New Roman"/>
          <w:sz w:val="28"/>
          <w:szCs w:val="28"/>
          <w:lang w:val="af-ZA"/>
        </w:rPr>
        <w:t>Phát huy vai trò lãnh đạo tuyệt đối của Đảng bộ trong từng lĩnh vực hoạt động của nhà trường; sự phối kết hợp chặt chẽ giữa chính quyền và các tổ chức đoàn thể là nhân tố bảo đảm thực hiện thắng lợi nhiệm vụ của Đảng bộ và nhà trường.</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lastRenderedPageBreak/>
        <w:t>- Nghị quyết của Đảng các cấp phải được quán triệt sâu sắc và cụ thể hoá thành các chương trình, kế hoạch công tác dài hạn, trung hạn, ngắn hạn với sự tham gia nhiệt tình và trách nhiệm cao của đông đảo cán bộ, giảng viên, nhân viên, trong đó trước hết là toàn thể đảng viên trong đảng bộ.</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Pr="00CF365C">
        <w:rPr>
          <w:rFonts w:ascii="Times New Roman" w:hAnsi="Times New Roman"/>
          <w:spacing w:val="-2"/>
          <w:sz w:val="28"/>
          <w:szCs w:val="28"/>
          <w:lang w:val="af-ZA"/>
        </w:rPr>
        <w:t>Cần có cơ chế khuyến khích, động viên các tập thể, cá nhân phát huy tính sáng tạo, chủ động trong xây dựng và triển khai thực hiện các chương trình, kế hoạch công tác của Đảng bộ và nhà trường. Đó là nhân tố bảo đảm tính hiệu quả cao và bền vững của các kết quả công tác.</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005001C7" w:rsidRPr="00CF365C">
        <w:rPr>
          <w:rFonts w:ascii="Times New Roman" w:hAnsi="Times New Roman"/>
          <w:sz w:val="28"/>
          <w:szCs w:val="28"/>
          <w:lang w:val="af-ZA"/>
        </w:rPr>
        <w:t>P</w:t>
      </w:r>
      <w:r w:rsidRPr="00CF365C">
        <w:rPr>
          <w:rFonts w:ascii="Times New Roman" w:hAnsi="Times New Roman"/>
          <w:sz w:val="28"/>
          <w:szCs w:val="28"/>
          <w:lang w:val="af-ZA"/>
        </w:rPr>
        <w:t>hát huy truyền thống đoàn kết, thống nhất của cấp ủy và toàn Đảng bộ, chăm lo xây dựng tổ chức đảng trong sạch, vững mạnh; không ngừng nâng cao năng lực lãnh đạo của cấp ủy đảng trong công tác đào tạo của nhà trường; kết hợp chặt chẽ giữa nâng cao chất lượng đội ngũ đảng viên với nâng cao trình độ chuyên môn nghiệp vụ của đội ngũ cán bộ quản lý, giảng viên trong nhà trường.</w:t>
      </w:r>
    </w:p>
    <w:p w:rsidR="00BA6DD7" w:rsidRPr="00CF365C" w:rsidRDefault="00BA6DD7" w:rsidP="00BA6DD7">
      <w:pPr>
        <w:spacing w:after="0" w:line="288" w:lineRule="auto"/>
        <w:ind w:firstLine="539"/>
        <w:jc w:val="both"/>
        <w:rPr>
          <w:rFonts w:ascii="Times New Roman" w:hAnsi="Times New Roman"/>
          <w:sz w:val="28"/>
          <w:szCs w:val="28"/>
          <w:lang w:val="af-ZA"/>
        </w:rPr>
      </w:pPr>
      <w:r w:rsidRPr="00CF365C">
        <w:rPr>
          <w:rFonts w:ascii="Times New Roman" w:hAnsi="Times New Roman"/>
          <w:sz w:val="28"/>
          <w:szCs w:val="28"/>
          <w:lang w:val="af-ZA"/>
        </w:rPr>
        <w:t xml:space="preserve">- </w:t>
      </w:r>
      <w:r w:rsidR="005001C7" w:rsidRPr="00CF365C">
        <w:rPr>
          <w:rFonts w:ascii="Times New Roman" w:hAnsi="Times New Roman"/>
          <w:sz w:val="28"/>
          <w:szCs w:val="28"/>
          <w:lang w:val="af-ZA"/>
        </w:rPr>
        <w:t>K</w:t>
      </w:r>
      <w:r w:rsidRPr="00CF365C">
        <w:rPr>
          <w:rFonts w:ascii="Times New Roman" w:hAnsi="Times New Roman"/>
          <w:sz w:val="28"/>
          <w:szCs w:val="28"/>
          <w:lang w:val="af-ZA"/>
        </w:rPr>
        <w:t>hông ngừng nâng cao trình độ chuyên môn, nghiệp vụ, năng lực lãnh đạo, tính tiên phong gương mẫu của cán bộ, đảng viên; tăng cường công tác xây dựng Đảng trong sạch, vững mạnh và thường xuyên quan tâm củng cố hệ thống tổ chức, đặc biệt công tác cán bộ; tăng cường sự đoàn kết, thống nhất cao trong toàn đảng bộ bằng những giải pháp hết sức linh hoạt trong từng lĩnh vực hoạt động, từng hoàn cảnh cụ thể nhưng đảm bảo tính nguyên tắc Đảng</w:t>
      </w:r>
    </w:p>
    <w:p w:rsidR="00BA6DD7" w:rsidRPr="00CF365C" w:rsidRDefault="00BA6DD7" w:rsidP="00BA6DD7">
      <w:pPr>
        <w:spacing w:after="0" w:line="288" w:lineRule="auto"/>
        <w:ind w:firstLine="539"/>
        <w:jc w:val="both"/>
        <w:rPr>
          <w:rFonts w:ascii="Times New Roman" w:hAnsi="Times New Roman"/>
          <w:b/>
          <w:sz w:val="28"/>
          <w:szCs w:val="28"/>
        </w:rPr>
      </w:pPr>
    </w:p>
    <w:p w:rsidR="00BA6DD7" w:rsidRPr="00CF365C" w:rsidRDefault="00BA6DD7" w:rsidP="00BA6DD7">
      <w:pPr>
        <w:spacing w:after="0" w:line="288" w:lineRule="auto"/>
        <w:ind w:firstLine="561"/>
        <w:jc w:val="both"/>
        <w:rPr>
          <w:rFonts w:ascii="Times New Roman" w:hAnsi="Times New Roman"/>
          <w:b/>
          <w:sz w:val="28"/>
          <w:szCs w:val="28"/>
        </w:rPr>
      </w:pPr>
      <w:r w:rsidRPr="00CF365C">
        <w:rPr>
          <w:rFonts w:ascii="Times New Roman" w:hAnsi="Times New Roman"/>
          <w:b/>
          <w:sz w:val="28"/>
          <w:szCs w:val="28"/>
        </w:rPr>
        <w:t>II. VỀ PHƯƠNG HƯỚNG, MỤC TIÊU, NHIỆM VỤ VÀ GIẢI PHÁP CỦA ĐẢNG BỘ TRONG NHIỆM KỲ 2015 - 2020.</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Xây dựng trường Cao đẳng Kỹ thuật Lý Tự Trọng thành trường trọng điểm của thành phố và khu vực, đào tạo đa cấp, đa ngành với nhiều loại hình đào tạo có chất lượng cao.</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Mở rộng thêm các ngành đào tạo, các loại hình đào tạo của Trường để tăng quy mô đào tạo, tạo nguồn lực phat triển nhà trường.</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Tập trung công tác tuyển sinh, triển khai công tác tư vấn tuyển sinh và quảng bá thương hiệu một cách hiệu quả.</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 xml:space="preserve">Củng cố và đào tạo lại đội ngũ giảng viên cũng như thu hút nguồn giảng viên có trình độ chuyên môn cao để đảm bảo chất lượng đào tạo của nhà trường. </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Hoàn thiện chương trình đào tạo theo hệ thống tín chỉ và các chương trình đào tạo liên thông theo các bậc học, xây dựng chương trình đào tạo chất lượng cao.</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Xây dựng và phát triển các phòng thí nghiệm, xưởng thực hành chất lượng cao đảm bảo chất lượng đào tạo của nhà trường.</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1F7DC0" w:rsidRPr="00CF365C" w:rsidRDefault="001F7DC0" w:rsidP="001F7DC0">
      <w:pPr>
        <w:pStyle w:val="ListParagraph"/>
        <w:numPr>
          <w:ilvl w:val="0"/>
          <w:numId w:val="2"/>
        </w:numPr>
        <w:tabs>
          <w:tab w:val="left" w:pos="993"/>
        </w:tabs>
        <w:ind w:left="0" w:firstLine="709"/>
        <w:contextualSpacing w:val="0"/>
        <w:jc w:val="both"/>
        <w:rPr>
          <w:sz w:val="28"/>
          <w:szCs w:val="28"/>
        </w:rPr>
      </w:pPr>
      <w:r w:rsidRPr="00CF365C">
        <w:rPr>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Tăng cường công tác đào tạo bồi dưỡng học sinh giỏi nghề cấp thành phố, cấp quốc gia, cấp Asean và thế giới.</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Cải tạo mặt bằng khoa Điện – Điện tử.</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Xây dựng ký túc xá để thu hút học sinh sinh viên, tăng quy mô đào tạo.</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Xây dựng Trung tâm xưởng thực hành của nhà trường.</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Quy hoạch mặt bằng tổng thể tại cơ sở chính (390 Hoàng Văn Thụ, Phường 4, Quận Tân Bình, Thành phố Hồ Chí Minh)</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Triển khai dự án xây dựng phân hiệu tại huyện Củ Chi, Thành phố Hồ Chí Minh.</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Tiếp tục duy trì nề nếp, kỷ cương, xây dựng môi trường giáo dục lành mạnh, thực hiện đổi mới mạnh mẽ về nội dung và phương pháp giảng dạy.</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Đẩy mạnh hoạt động ngoại khóa, tạo nhiều sân chơi cho học sinh.</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yęu cầu nhiệm vụ đŕo tạo hệ Cao đẳng Kỹ thuật.</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Thực hiện nghiêm túc chương trình khung do Bộ Giáo dục và đào tạo quy định cho hệ Cao đẳng và bậc học thấp hơn.</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1F7DC0" w:rsidRPr="00CF365C" w:rsidRDefault="001F7DC0" w:rsidP="001F7DC0">
      <w:pPr>
        <w:pStyle w:val="ListParagraph"/>
        <w:numPr>
          <w:ilvl w:val="0"/>
          <w:numId w:val="2"/>
        </w:numPr>
        <w:tabs>
          <w:tab w:val="left" w:pos="1134"/>
        </w:tabs>
        <w:ind w:left="0" w:firstLine="709"/>
        <w:contextualSpacing w:val="0"/>
        <w:jc w:val="both"/>
        <w:rPr>
          <w:sz w:val="28"/>
          <w:szCs w:val="28"/>
        </w:rPr>
      </w:pPr>
      <w:r w:rsidRPr="00CF365C">
        <w:rPr>
          <w:sz w:val="28"/>
          <w:szCs w:val="28"/>
        </w:rPr>
        <w:t>Phấn đấu danh hiệu hằng năm: Đảng Bộ trong sạch vững mạnh, Công đòan vững mạnh xuất sắc, Đoàn Thanh niên xuất sắc. Nhà trường đạt tập thể lao động xuất sắc.</w:t>
      </w:r>
    </w:p>
    <w:p w:rsidR="00BA6DD7" w:rsidRPr="00CF365C" w:rsidRDefault="001F7DC0" w:rsidP="001F7DC0">
      <w:pPr>
        <w:spacing w:after="0" w:line="288" w:lineRule="auto"/>
        <w:ind w:firstLine="539"/>
        <w:jc w:val="both"/>
        <w:rPr>
          <w:rFonts w:ascii="Times New Roman" w:hAnsi="Times New Roman"/>
          <w:b/>
          <w:sz w:val="28"/>
          <w:szCs w:val="28"/>
        </w:rPr>
      </w:pPr>
      <w:r w:rsidRPr="00CF365C">
        <w:rPr>
          <w:rFonts w:ascii="Times New Roman" w:hAnsi="Times New Roman"/>
          <w:b/>
          <w:sz w:val="28"/>
          <w:szCs w:val="28"/>
        </w:rPr>
        <w:t xml:space="preserve"> III</w:t>
      </w:r>
      <w:r w:rsidR="00BA6DD7" w:rsidRPr="00CF365C">
        <w:rPr>
          <w:rFonts w:ascii="Times New Roman" w:hAnsi="Times New Roman"/>
          <w:b/>
          <w:sz w:val="28"/>
          <w:szCs w:val="28"/>
        </w:rPr>
        <w:t xml:space="preserve">. Một số chỉ tiêu chủ yếu </w:t>
      </w:r>
      <w:r w:rsidRPr="00CF365C">
        <w:rPr>
          <w:rFonts w:ascii="Times New Roman" w:hAnsi="Times New Roman"/>
          <w:b/>
          <w:sz w:val="28"/>
          <w:szCs w:val="28"/>
        </w:rPr>
        <w:t xml:space="preserve">từ năm 2015 </w:t>
      </w:r>
      <w:r w:rsidR="00BA6DD7" w:rsidRPr="00CF365C">
        <w:rPr>
          <w:rFonts w:ascii="Times New Roman" w:hAnsi="Times New Roman"/>
          <w:b/>
          <w:sz w:val="28"/>
          <w:szCs w:val="28"/>
        </w:rPr>
        <w:t>đến năm 2020</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1.</w:t>
      </w:r>
      <w:r w:rsidR="00CF365C">
        <w:rPr>
          <w:rFonts w:ascii="Times New Roman" w:hAnsi="Times New Roman"/>
          <w:sz w:val="28"/>
          <w:szCs w:val="28"/>
        </w:rPr>
        <w:t xml:space="preserve"> </w:t>
      </w:r>
      <w:r w:rsidRPr="00CF365C">
        <w:rPr>
          <w:rFonts w:ascii="Times New Roman" w:hAnsi="Times New Roman"/>
          <w:sz w:val="28"/>
          <w:szCs w:val="28"/>
        </w:rPr>
        <w:t xml:space="preserve">Quy mô đào tạo: Từ 3.500 đến 10.000 sinh viên – học sinh/năm. </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2.</w:t>
      </w:r>
      <w:r w:rsidR="00CF365C">
        <w:rPr>
          <w:rFonts w:ascii="Times New Roman" w:hAnsi="Times New Roman"/>
          <w:sz w:val="28"/>
          <w:szCs w:val="28"/>
        </w:rPr>
        <w:t xml:space="preserve"> </w:t>
      </w:r>
      <w:r w:rsidRPr="00CF365C">
        <w:rPr>
          <w:rFonts w:ascii="Times New Roman" w:hAnsi="Times New Roman"/>
          <w:sz w:val="28"/>
          <w:szCs w:val="28"/>
        </w:rPr>
        <w:t xml:space="preserve">Tỷ lệ tốt nghiệp phấn đấu: Đạt 80% . </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3.</w:t>
      </w:r>
      <w:r w:rsidR="00CF365C">
        <w:rPr>
          <w:rFonts w:ascii="Times New Roman" w:hAnsi="Times New Roman"/>
          <w:sz w:val="28"/>
          <w:szCs w:val="28"/>
        </w:rPr>
        <w:t xml:space="preserve"> </w:t>
      </w:r>
      <w:r w:rsidRPr="00CF365C">
        <w:rPr>
          <w:rFonts w:ascii="Times New Roman" w:hAnsi="Times New Roman"/>
          <w:sz w:val="28"/>
          <w:szCs w:val="28"/>
        </w:rPr>
        <w:t>Tỷ lệ học sinh – sinh viên được học tiếp: 95%, tỷ lệ sinh viên – học sinh xếp loại rèn luyện A,B,C &gt; 95%, tỷ lệ sinh viên – học sinh khá – giỏi – xuất sắc ≥ 20%</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4.</w:t>
      </w:r>
      <w:r w:rsidR="00CF365C">
        <w:rPr>
          <w:rFonts w:ascii="Times New Roman" w:hAnsi="Times New Roman"/>
          <w:sz w:val="28"/>
          <w:szCs w:val="28"/>
        </w:rPr>
        <w:t xml:space="preserve"> </w:t>
      </w:r>
      <w:r w:rsidRPr="00CF365C">
        <w:rPr>
          <w:rFonts w:ascii="Times New Roman" w:hAnsi="Times New Roman"/>
          <w:sz w:val="28"/>
          <w:szCs w:val="28"/>
        </w:rPr>
        <w:t>Giới thiệu và tư vấn việc làm cho 85% sinh viên – học sinh tốt nghiệp.</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5.</w:t>
      </w:r>
      <w:r w:rsidR="00CF365C">
        <w:rPr>
          <w:rFonts w:ascii="Times New Roman" w:hAnsi="Times New Roman"/>
          <w:sz w:val="28"/>
          <w:szCs w:val="28"/>
        </w:rPr>
        <w:t xml:space="preserve"> </w:t>
      </w:r>
      <w:r w:rsidRPr="00CF365C">
        <w:rPr>
          <w:rFonts w:ascii="Times New Roman" w:hAnsi="Times New Roman"/>
          <w:sz w:val="28"/>
          <w:szCs w:val="28"/>
        </w:rPr>
        <w:t>Phấn đấu 100% cán bộ quản lý và giảng viên đạt trình độ chuẩn về chuyên môn và nghiệp vụ Sư phạm.</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6.</w:t>
      </w:r>
      <w:r w:rsidR="00CF365C">
        <w:rPr>
          <w:rFonts w:ascii="Times New Roman" w:hAnsi="Times New Roman"/>
          <w:sz w:val="28"/>
          <w:szCs w:val="28"/>
        </w:rPr>
        <w:t xml:space="preserve"> </w:t>
      </w:r>
      <w:r w:rsidRPr="00CF365C">
        <w:rPr>
          <w:rFonts w:ascii="Times New Roman" w:hAnsi="Times New Roman"/>
          <w:sz w:val="28"/>
          <w:szCs w:val="28"/>
        </w:rPr>
        <w:t>Phấn đấu 90% cán bộ quản lý – giảng viên đi học và đạt trình độ sau đại học.</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7.</w:t>
      </w:r>
      <w:r w:rsidR="00CF365C">
        <w:rPr>
          <w:rFonts w:ascii="Times New Roman" w:hAnsi="Times New Roman"/>
          <w:sz w:val="28"/>
          <w:szCs w:val="28"/>
        </w:rPr>
        <w:t xml:space="preserve"> </w:t>
      </w:r>
      <w:r w:rsidRPr="00CF365C">
        <w:rPr>
          <w:rFonts w:ascii="Times New Roman" w:hAnsi="Times New Roman"/>
          <w:sz w:val="28"/>
          <w:szCs w:val="28"/>
        </w:rPr>
        <w:t>Phấn đấu 70% trở lên cán bộ quản lý – giảng viên đạt trình độ tương đương B ngoại ngữ Phấn đấu 100% cán bộ quản lý – giảng viên và cán bộ nghiệp vụ sử dụng thành thạo máy vi tính.</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lastRenderedPageBreak/>
        <w:t>8.</w:t>
      </w:r>
      <w:r w:rsidR="00CF365C">
        <w:rPr>
          <w:rFonts w:ascii="Times New Roman" w:hAnsi="Times New Roman"/>
          <w:sz w:val="28"/>
          <w:szCs w:val="28"/>
        </w:rPr>
        <w:t xml:space="preserve"> </w:t>
      </w:r>
      <w:r w:rsidRPr="00CF365C">
        <w:rPr>
          <w:rFonts w:ascii="Times New Roman" w:hAnsi="Times New Roman"/>
          <w:sz w:val="28"/>
          <w:szCs w:val="28"/>
        </w:rPr>
        <w:t>Phát triển Đảng viên m</w:t>
      </w:r>
      <w:bookmarkStart w:id="0" w:name="_GoBack"/>
      <w:bookmarkEnd w:id="0"/>
      <w:r w:rsidRPr="00CF365C">
        <w:rPr>
          <w:rFonts w:ascii="Times New Roman" w:hAnsi="Times New Roman"/>
          <w:sz w:val="28"/>
          <w:szCs w:val="28"/>
        </w:rPr>
        <w:t>ới tại các đơn vị phòng, khoa, ít nhất mỗi đơn vị phải có 1 đến 2 Đảng viên (Cụ thể : phát triển Đảng từng năm 5-6 đảng viên; trong suốt nhiệm kỳ 30 đảng viên).</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9.</w:t>
      </w:r>
      <w:r w:rsidR="00CF365C">
        <w:rPr>
          <w:rFonts w:ascii="Times New Roman" w:hAnsi="Times New Roman"/>
          <w:sz w:val="28"/>
          <w:szCs w:val="28"/>
        </w:rPr>
        <w:t xml:space="preserve"> </w:t>
      </w:r>
      <w:r w:rsidRPr="00CF365C">
        <w:rPr>
          <w:rFonts w:ascii="Times New Roman" w:hAnsi="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10.</w:t>
      </w:r>
      <w:r w:rsidR="00CF365C">
        <w:rPr>
          <w:rFonts w:ascii="Times New Roman" w:hAnsi="Times New Roman"/>
          <w:sz w:val="28"/>
          <w:szCs w:val="28"/>
        </w:rPr>
        <w:t xml:space="preserve"> </w:t>
      </w:r>
      <w:r w:rsidRPr="00CF365C">
        <w:rPr>
          <w:rFonts w:ascii="Times New Roman" w:hAnsi="Times New Roman"/>
          <w:sz w:val="28"/>
          <w:szCs w:val="28"/>
        </w:rPr>
        <w:t>Phấn đấu đạt hệ số K1 (hệ số điều chỉnh tăng thêm) tối đa theo quy định của Nghị định 10 và Thông tư 25.</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11.</w:t>
      </w:r>
      <w:r w:rsidR="00CF365C">
        <w:rPr>
          <w:rFonts w:ascii="Times New Roman" w:hAnsi="Times New Roman"/>
          <w:sz w:val="28"/>
          <w:szCs w:val="28"/>
        </w:rPr>
        <w:t xml:space="preserve"> </w:t>
      </w:r>
      <w:r w:rsidRPr="00CF365C">
        <w:rPr>
          <w:rFonts w:ascii="Times New Roman" w:hAnsi="Times New Roman"/>
          <w:sz w:val="28"/>
          <w:szCs w:val="28"/>
        </w:rPr>
        <w:t>Phấn đấu 25 – 30% Cán bộ giảng viên, giáo viên nhân viên có trình độ trung cấp LLCT trở lên.</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12</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100% Đảng viên đủ tư cách hoàn thành nhiệm vụ.</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13</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Đảng bộ đạt “trong sạch, vững mạnh” trở lên</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14</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Phát triển từ 5 đến 6 đảng viên mỗi năm; phấn đấu kết nạp từ 25 đến 30 đảng viên trong nhiệm kỳ 2015 - 2020.</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15</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Bồi dưỡng, giúp đỡ để 100% Đảng viên dự bị được chuyển chính thức đúng hạn.</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16</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100% Đảng viên tích cực học tập, tự nghiên cứu để nâng cao trình độ chính trị, chuyên môn, nghiệp vụ.</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17</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100% cán bộ được quy hoạch phải đảm bảo đúng chuẩn quy định</w:t>
      </w:r>
    </w:p>
    <w:p w:rsidR="001F7DC0" w:rsidRPr="00CF365C" w:rsidRDefault="00CF365C" w:rsidP="00CF365C">
      <w:pPr>
        <w:spacing w:after="0" w:line="340" w:lineRule="exact"/>
        <w:ind w:firstLine="539"/>
        <w:jc w:val="both"/>
        <w:rPr>
          <w:rFonts w:ascii="Times New Roman" w:hAnsi="Times New Roman"/>
          <w:sz w:val="28"/>
          <w:szCs w:val="28"/>
        </w:rPr>
      </w:pPr>
      <w:r>
        <w:rPr>
          <w:rFonts w:ascii="Times New Roman" w:hAnsi="Times New Roman"/>
          <w:sz w:val="28"/>
          <w:szCs w:val="28"/>
        </w:rPr>
        <w:t>18</w:t>
      </w:r>
      <w:r w:rsidR="001F7DC0" w:rsidRPr="00CF365C">
        <w:rPr>
          <w:rFonts w:ascii="Times New Roman" w:hAnsi="Times New Roman"/>
          <w:sz w:val="28"/>
          <w:szCs w:val="28"/>
        </w:rPr>
        <w:t>.</w:t>
      </w:r>
      <w:r>
        <w:rPr>
          <w:rFonts w:ascii="Times New Roman" w:hAnsi="Times New Roman"/>
          <w:sz w:val="28"/>
          <w:szCs w:val="28"/>
        </w:rPr>
        <w:t xml:space="preserve"> </w:t>
      </w:r>
      <w:r w:rsidR="001F7DC0" w:rsidRPr="00CF365C">
        <w:rPr>
          <w:rFonts w:ascii="Times New Roman" w:hAnsi="Times New Roman"/>
          <w:sz w:val="28"/>
          <w:szCs w:val="28"/>
        </w:rPr>
        <w:t xml:space="preserve">100% cán bộ quy hoạch đảm bảo đúng cơ cấu độ tuổi, thành phần theo quy định </w:t>
      </w:r>
    </w:p>
    <w:p w:rsidR="001F7DC0" w:rsidRPr="00CF365C" w:rsidRDefault="001F7DC0" w:rsidP="00CF365C">
      <w:pPr>
        <w:spacing w:after="0" w:line="340" w:lineRule="exact"/>
        <w:ind w:firstLine="539"/>
        <w:jc w:val="both"/>
        <w:rPr>
          <w:rFonts w:ascii="Times New Roman" w:hAnsi="Times New Roman"/>
          <w:b/>
          <w:i/>
          <w:sz w:val="28"/>
          <w:szCs w:val="28"/>
        </w:rPr>
      </w:pPr>
      <w:r w:rsidRPr="00CF365C">
        <w:rPr>
          <w:rFonts w:ascii="Times New Roman" w:hAnsi="Times New Roman"/>
          <w:b/>
          <w:i/>
          <w:sz w:val="28"/>
          <w:szCs w:val="28"/>
        </w:rPr>
        <w:t xml:space="preserve">Các chỉ tiêu phấn đấu của tổ chức Công đoàn  </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Kết nạp 100% người lao động vào tổ chức công đoàn.</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- 15% chiến sĩ thi đua cấp cơ sở và 20% giáo viên giỏi các cấp</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- 95% lao động giỏi</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 Công đoàn nhà trường đạt danh hiệu “Trong sạch vững mạnh”</w:t>
      </w:r>
    </w:p>
    <w:p w:rsidR="001F7DC0" w:rsidRPr="00CF365C" w:rsidRDefault="001F7DC0" w:rsidP="00CF365C">
      <w:pPr>
        <w:spacing w:after="0" w:line="340" w:lineRule="exact"/>
        <w:ind w:firstLine="539"/>
        <w:jc w:val="both"/>
        <w:rPr>
          <w:rFonts w:ascii="Times New Roman" w:hAnsi="Times New Roman"/>
          <w:b/>
          <w:i/>
          <w:sz w:val="28"/>
          <w:szCs w:val="28"/>
        </w:rPr>
      </w:pPr>
      <w:r w:rsidRPr="00CF365C">
        <w:rPr>
          <w:rFonts w:ascii="Times New Roman" w:hAnsi="Times New Roman"/>
          <w:b/>
          <w:i/>
          <w:sz w:val="28"/>
          <w:szCs w:val="28"/>
        </w:rPr>
        <w:t>Các chỉ tiêu phấn đấu của tổ chức đoàn TN – Hội SV</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Đưa tỉ lệ đoàn viên trong học sinh – sinh viên đạt 50 – 60 % (cuối nhiệm kỳ)</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Xây dựng các lọai hình sinh họat hấp dẫn, phong phú cho đoàn thanh niên, thu hút 70 – 80% tham gia.</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Đẩy mạnh phong trào thi đua học tốt trong học sinh - sinh viên, dạy tốt và phục vụ tốt trong công tác đoàn, phấn đấu đạt 30% đoàn viên sinh viên – học sinh khá giỏi.</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Sửa chữa, xây tặng ít nhất 02 căn nhà tình bạn cho đoàn viên thanh niên của trường có hoàn cảnh gia đình khó khăn.</w:t>
      </w:r>
    </w:p>
    <w:p w:rsidR="001F7DC0" w:rsidRPr="00CF365C" w:rsidRDefault="001F7DC0" w:rsidP="00CF365C">
      <w:pPr>
        <w:spacing w:after="0" w:line="340" w:lineRule="exact"/>
        <w:ind w:firstLine="539"/>
        <w:jc w:val="both"/>
        <w:rPr>
          <w:rFonts w:ascii="Times New Roman" w:hAnsi="Times New Roman"/>
          <w:sz w:val="28"/>
          <w:szCs w:val="28"/>
        </w:rPr>
      </w:pPr>
      <w:r w:rsidRPr="00CF365C">
        <w:rPr>
          <w:rFonts w:ascii="Times New Roman" w:hAnsi="Times New Roman"/>
          <w:sz w:val="28"/>
          <w:szCs w:val="28"/>
        </w:rPr>
        <w:t>Trong quá trình lãnh đạo, chỉ đạo thực hiện Nghị quyết của Đại hội Đảng bộ nhiệm kỳ 2015 – 2020 tùy tình hình thực tế của nhà trường các chỉ tiêu có thể được điều chỉnh cho phù hợp.</w:t>
      </w:r>
    </w:p>
    <w:p w:rsidR="00BA6DD7" w:rsidRPr="00CF365C" w:rsidRDefault="00BA6DD7" w:rsidP="00086DB8">
      <w:pPr>
        <w:spacing w:after="0" w:line="340" w:lineRule="exact"/>
        <w:ind w:firstLine="539"/>
        <w:jc w:val="both"/>
        <w:rPr>
          <w:rFonts w:ascii="Times New Roman" w:hAnsi="Times New Roman"/>
          <w:sz w:val="28"/>
          <w:szCs w:val="28"/>
        </w:rPr>
      </w:pPr>
      <w:r w:rsidRPr="00086DB8">
        <w:rPr>
          <w:rFonts w:ascii="Times New Roman" w:hAnsi="Times New Roman"/>
          <w:b/>
          <w:sz w:val="28"/>
          <w:szCs w:val="28"/>
        </w:rPr>
        <w:t>B.</w:t>
      </w:r>
      <w:r w:rsidRPr="00CF365C">
        <w:rPr>
          <w:rFonts w:ascii="Times New Roman" w:hAnsi="Times New Roman"/>
          <w:sz w:val="28"/>
          <w:szCs w:val="28"/>
        </w:rPr>
        <w:t xml:space="preserve"> Thông qua báo cáo kiểm điểm sự lãnh đạo, chỉ đạo của Ban Chấp hành Đảng bộ trường Cao đẳng Công nghệ Thủ Đức nhiệm kỳ 2010 – 2015. Từ kinh nghiệm của khoá trước Ban Chấp hành Đảng bộ trường nhiệm kỳ 2015 – 2020 cần </w:t>
      </w:r>
      <w:r w:rsidRPr="00CF365C">
        <w:rPr>
          <w:rFonts w:ascii="Times New Roman" w:hAnsi="Times New Roman"/>
          <w:sz w:val="28"/>
          <w:szCs w:val="28"/>
        </w:rPr>
        <w:lastRenderedPageBreak/>
        <w:t>tiếp tục phát huy ưu điểm, đổi mới phương thức lãnh đạo, nâng cao chất lượng và hiệu quả công tác cho nhiệm kỳ tới.</w:t>
      </w:r>
    </w:p>
    <w:p w:rsidR="00BA6DD7" w:rsidRPr="00CF365C" w:rsidRDefault="00BA6DD7" w:rsidP="00086DB8">
      <w:pPr>
        <w:spacing w:after="0" w:line="340" w:lineRule="exact"/>
        <w:ind w:firstLine="539"/>
        <w:jc w:val="both"/>
        <w:rPr>
          <w:rFonts w:ascii="Times New Roman" w:hAnsi="Times New Roman"/>
          <w:sz w:val="28"/>
          <w:szCs w:val="28"/>
        </w:rPr>
      </w:pPr>
      <w:r w:rsidRPr="00086DB8">
        <w:rPr>
          <w:rFonts w:ascii="Times New Roman" w:hAnsi="Times New Roman"/>
          <w:b/>
          <w:sz w:val="28"/>
          <w:szCs w:val="28"/>
        </w:rPr>
        <w:t>C.</w:t>
      </w:r>
      <w:r w:rsidRPr="00CF365C">
        <w:rPr>
          <w:rFonts w:ascii="Times New Roman" w:hAnsi="Times New Roman"/>
          <w:sz w:val="28"/>
          <w:szCs w:val="28"/>
        </w:rPr>
        <w:t xml:space="preserve"> Thông qua báo cáo tổng hợp ý kiến của các đơn vị, đảng viên đóng góp vào dự thảo các văn kiện trình Đại hội XII của Đảng. Báo cáo tổng hợp ý kiến của đảng viên dự Đại hội đóng góp vào dự thảo Báo cáo chính trị trình Đại hội Đảng bộ trường; Tiêu chuẩn, cơ cấu cấp ủy cấp trên, cấp ủy, Đảng bộ nhiệm kỳ 2015 - 2020 tổng hợp ý kiến thảo luận tại Đại hội để bổ sung, hoàn chỉnh văn bản, báo cáo Ban Chấp hành Đảng bộ Sở Giáo dục và Đào tạo TP. Hồ Chí Minh.</w:t>
      </w:r>
    </w:p>
    <w:p w:rsidR="00BA6DD7" w:rsidRPr="00CF365C" w:rsidRDefault="00BA6DD7" w:rsidP="00086DB8">
      <w:pPr>
        <w:spacing w:after="0" w:line="340" w:lineRule="exact"/>
        <w:ind w:firstLine="539"/>
        <w:jc w:val="both"/>
        <w:rPr>
          <w:rFonts w:ascii="Times New Roman" w:hAnsi="Times New Roman"/>
          <w:sz w:val="28"/>
          <w:szCs w:val="28"/>
        </w:rPr>
      </w:pPr>
      <w:r w:rsidRPr="00086DB8">
        <w:rPr>
          <w:rFonts w:ascii="Times New Roman" w:hAnsi="Times New Roman"/>
          <w:b/>
          <w:sz w:val="28"/>
          <w:szCs w:val="28"/>
        </w:rPr>
        <w:t>D.</w:t>
      </w:r>
      <w:r w:rsidRPr="00CF365C">
        <w:rPr>
          <w:rFonts w:ascii="Times New Roman" w:hAnsi="Times New Roman"/>
          <w:sz w:val="28"/>
          <w:szCs w:val="28"/>
        </w:rPr>
        <w:t xml:space="preserve"> Thông qua kết quả bầu cử Đảng ủy, bầu Bí thư, Phó Bí thư Đảng ủy trường nhiệm kỳ 2015 - 2020 gồm ….. đồng chí và bầu Đoàn đại biểu đi dự Đại hội Đại biểu Đảng bộ Sở Giáo dục và Đào tạo TP. Hồ Chí Minh  gồm ….. đại biểu chính thứ</w:t>
      </w:r>
      <w:r w:rsidR="00086DB8">
        <w:rPr>
          <w:rFonts w:ascii="Times New Roman" w:hAnsi="Times New Roman"/>
          <w:sz w:val="28"/>
          <w:szCs w:val="28"/>
        </w:rPr>
        <w:t xml:space="preserve">c và </w:t>
      </w:r>
      <w:r w:rsidRPr="00CF365C">
        <w:rPr>
          <w:rFonts w:ascii="Times New Roman" w:hAnsi="Times New Roman"/>
          <w:sz w:val="28"/>
          <w:szCs w:val="28"/>
        </w:rPr>
        <w:t>… đại biểu dự khuyết. Đảng ủy trường Cao đẳng Công nghệ Thủ Đức nhiệm kỳ 2015 - 2020 hoàn chỉnh hồ sơ và kết quả bầu cử, báo cáo Đảng ủy Sở để quyết định chuẩn y theo quy định.</w:t>
      </w:r>
    </w:p>
    <w:p w:rsidR="00BA6DD7" w:rsidRPr="00CF365C" w:rsidRDefault="00CF365C" w:rsidP="00086DB8">
      <w:pPr>
        <w:spacing w:after="0" w:line="340" w:lineRule="exact"/>
        <w:ind w:firstLine="539"/>
        <w:jc w:val="both"/>
        <w:rPr>
          <w:rFonts w:ascii="Times New Roman" w:hAnsi="Times New Roman"/>
          <w:sz w:val="28"/>
          <w:szCs w:val="28"/>
        </w:rPr>
      </w:pPr>
      <w:r w:rsidRPr="00086DB8">
        <w:rPr>
          <w:rFonts w:ascii="Times New Roman" w:hAnsi="Times New Roman"/>
          <w:b/>
          <w:sz w:val="28"/>
          <w:szCs w:val="28"/>
        </w:rPr>
        <w:t>E</w:t>
      </w:r>
      <w:r w:rsidR="00BA6DD7" w:rsidRPr="00086DB8">
        <w:rPr>
          <w:rFonts w:ascii="Times New Roman" w:hAnsi="Times New Roman"/>
          <w:b/>
          <w:sz w:val="28"/>
          <w:szCs w:val="28"/>
        </w:rPr>
        <w:t>.</w:t>
      </w:r>
      <w:r w:rsidR="00BA6DD7" w:rsidRPr="00CF365C">
        <w:rPr>
          <w:rFonts w:ascii="Times New Roman" w:hAnsi="Times New Roman"/>
          <w:sz w:val="28"/>
          <w:szCs w:val="28"/>
        </w:rPr>
        <w:t xml:space="preserve"> Giao Đảng ủy trường căn cứ vào Nghị quyết Đại hội, trên cơ sở quán triệt sâu sắc Đại hội đại biểu Đảng toàn quốc lần thứ XII, Đại hội đại biểu Đảng bộ thành phố Hồ Chí Minh lần thứ IX, Đại hội đại biểu Đảng bộ Sở Giáo dục và Đào tạo thành phố Hồ Chí Minh lần thứ VI và Đại hội Đảng bộ trường lần thứ IV, xây dựng chương trình hành động, các kế hoạch công tác để nhanh chóng đưa Nghị quyết Đại hội đi vào thực hiện trong thực tiễn.</w:t>
      </w:r>
    </w:p>
    <w:p w:rsidR="00BA6DD7" w:rsidRPr="00CF365C" w:rsidRDefault="00BA6DD7" w:rsidP="00086DB8">
      <w:pPr>
        <w:spacing w:after="0" w:line="340" w:lineRule="exact"/>
        <w:ind w:firstLine="539"/>
        <w:jc w:val="both"/>
        <w:rPr>
          <w:rFonts w:ascii="Times New Roman" w:hAnsi="Times New Roman"/>
          <w:sz w:val="28"/>
          <w:szCs w:val="28"/>
        </w:rPr>
      </w:pPr>
      <w:r w:rsidRPr="00CF365C">
        <w:rPr>
          <w:rFonts w:ascii="Times New Roman" w:hAnsi="Times New Roman"/>
          <w:sz w:val="28"/>
          <w:szCs w:val="28"/>
        </w:rPr>
        <w:t>Đại hội kêu gọi toàn thể đảng viên trong toàn Đảng bộ tiếp tục phát huy truyền thống của Đảng bộ đoàn kết, nhất trí, khắc phục khó khăn, nêu cao tinh thần chủ động, sáng tạo, đẩy mạnh phong trào thi đua yêu nước, quyết tâm phấn đấu hoàn thành thắng lợi các mục tiêu, nhiệm vụ mà Nghị quyết Đại hội lần thứ IV của Đảng bộ trường đã đề ra./.</w:t>
      </w:r>
    </w:p>
    <w:p w:rsidR="00BA6DD7" w:rsidRDefault="00BA6DD7" w:rsidP="00BA6DD7">
      <w:pPr>
        <w:spacing w:after="0" w:line="288" w:lineRule="auto"/>
        <w:ind w:firstLine="561"/>
        <w:jc w:val="both"/>
        <w:rPr>
          <w:rFonts w:ascii="Times New Roman" w:hAnsi="Times New Roman"/>
          <w:sz w:val="28"/>
          <w:szCs w:val="28"/>
        </w:rPr>
      </w:pPr>
    </w:p>
    <w:p w:rsidR="00BA6DD7" w:rsidRDefault="00086DB8" w:rsidP="00086DB8">
      <w:pPr>
        <w:spacing w:after="0" w:line="288" w:lineRule="auto"/>
        <w:jc w:val="center"/>
        <w:rPr>
          <w:rFonts w:ascii="Times New Roman" w:hAnsi="Times New Roman"/>
          <w:b/>
          <w:sz w:val="28"/>
          <w:szCs w:val="28"/>
        </w:rPr>
      </w:pPr>
      <w:r w:rsidRPr="00086DB8">
        <w:rPr>
          <w:rFonts w:ascii="Times New Roman" w:hAnsi="Times New Roman"/>
          <w:b/>
          <w:sz w:val="28"/>
          <w:szCs w:val="28"/>
        </w:rPr>
        <w:t>ĐẠI HỘI ĐẢNG BỘ TRƯỜNG CAO ĐẲNG KỸ THUẬT LÝ TỰ TRỌNG</w:t>
      </w:r>
    </w:p>
    <w:p w:rsidR="00086DB8" w:rsidRPr="00086DB8" w:rsidRDefault="00086DB8" w:rsidP="00086DB8">
      <w:pPr>
        <w:spacing w:after="0" w:line="288" w:lineRule="auto"/>
        <w:jc w:val="center"/>
        <w:rPr>
          <w:rFonts w:ascii="Times New Roman" w:hAnsi="Times New Roman"/>
          <w:b/>
          <w:sz w:val="28"/>
          <w:szCs w:val="28"/>
        </w:rPr>
      </w:pPr>
      <w:r>
        <w:rPr>
          <w:rFonts w:ascii="Times New Roman" w:hAnsi="Times New Roman"/>
          <w:b/>
          <w:sz w:val="28"/>
          <w:szCs w:val="28"/>
        </w:rPr>
        <w:t>LẦN THỨ XI, NHIỆM KỲ 2015 – 2020.</w:t>
      </w:r>
    </w:p>
    <w:p w:rsidR="00C003E1" w:rsidRDefault="00C003E1"/>
    <w:sectPr w:rsidR="00C003E1" w:rsidSect="00183305">
      <w:footerReference w:type="default" r:id="rId8"/>
      <w:pgSz w:w="11907" w:h="16840" w:code="9"/>
      <w:pgMar w:top="851" w:right="851" w:bottom="249" w:left="1701" w:header="113" w:footer="113" w:gutter="0"/>
      <w:paperSrc w:first="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80D" w:rsidRDefault="0067280D" w:rsidP="00183305">
      <w:pPr>
        <w:spacing w:after="0" w:line="240" w:lineRule="auto"/>
      </w:pPr>
      <w:r>
        <w:separator/>
      </w:r>
    </w:p>
  </w:endnote>
  <w:endnote w:type="continuationSeparator" w:id="0">
    <w:p w:rsidR="0067280D" w:rsidRDefault="0067280D" w:rsidP="001833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00579"/>
      <w:docPartObj>
        <w:docPartGallery w:val="Page Numbers (Bottom of Page)"/>
        <w:docPartUnique/>
      </w:docPartObj>
    </w:sdtPr>
    <w:sdtContent>
      <w:p w:rsidR="00183305" w:rsidRDefault="00183305">
        <w:pPr>
          <w:pStyle w:val="Footer"/>
          <w:jc w:val="center"/>
        </w:pPr>
        <w:fldSimple w:instr=" PAGE   \* MERGEFORMAT ">
          <w:r w:rsidR="00086DB8">
            <w:rPr>
              <w:noProof/>
            </w:rPr>
            <w:t>7</w:t>
          </w:r>
        </w:fldSimple>
      </w:p>
    </w:sdtContent>
  </w:sdt>
  <w:p w:rsidR="00183305" w:rsidRDefault="001833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80D" w:rsidRDefault="0067280D" w:rsidP="00183305">
      <w:pPr>
        <w:spacing w:after="0" w:line="240" w:lineRule="auto"/>
      </w:pPr>
      <w:r>
        <w:separator/>
      </w:r>
    </w:p>
  </w:footnote>
  <w:footnote w:type="continuationSeparator" w:id="0">
    <w:p w:rsidR="0067280D" w:rsidRDefault="0067280D" w:rsidP="001833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61E78"/>
    <w:multiLevelType w:val="hybridMultilevel"/>
    <w:tmpl w:val="D17048D2"/>
    <w:lvl w:ilvl="0" w:tplc="E54062E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0F12905"/>
    <w:multiLevelType w:val="hybridMultilevel"/>
    <w:tmpl w:val="29C0340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rPr>
        <w:rFonts w:cs="Times New Roman"/>
      </w:rPr>
    </w:lvl>
    <w:lvl w:ilvl="1" w:tplc="35BE1AA8">
      <w:numFmt w:val="none"/>
      <w:lvlText w:val=""/>
      <w:lvlJc w:val="left"/>
      <w:pPr>
        <w:tabs>
          <w:tab w:val="num" w:pos="360"/>
        </w:tabs>
        <w:ind w:left="0" w:firstLine="0"/>
      </w:pPr>
      <w:rPr>
        <w:rFonts w:cs="Times New Roman"/>
      </w:rPr>
    </w:lvl>
    <w:lvl w:ilvl="2" w:tplc="FBE4FD0C">
      <w:numFmt w:val="none"/>
      <w:lvlText w:val=""/>
      <w:lvlJc w:val="left"/>
      <w:pPr>
        <w:tabs>
          <w:tab w:val="num" w:pos="360"/>
        </w:tabs>
        <w:ind w:left="0" w:firstLine="0"/>
      </w:pPr>
      <w:rPr>
        <w:rFonts w:cs="Times New Roman"/>
      </w:rPr>
    </w:lvl>
    <w:lvl w:ilvl="3" w:tplc="416AD85A">
      <w:numFmt w:val="none"/>
      <w:lvlText w:val=""/>
      <w:lvlJc w:val="left"/>
      <w:pPr>
        <w:tabs>
          <w:tab w:val="num" w:pos="360"/>
        </w:tabs>
        <w:ind w:left="0" w:firstLine="0"/>
      </w:pPr>
      <w:rPr>
        <w:rFonts w:cs="Times New Roman"/>
      </w:rPr>
    </w:lvl>
    <w:lvl w:ilvl="4" w:tplc="ABC2B144">
      <w:numFmt w:val="none"/>
      <w:lvlText w:val=""/>
      <w:lvlJc w:val="left"/>
      <w:pPr>
        <w:tabs>
          <w:tab w:val="num" w:pos="360"/>
        </w:tabs>
        <w:ind w:left="0" w:firstLine="0"/>
      </w:pPr>
      <w:rPr>
        <w:rFonts w:cs="Times New Roman"/>
      </w:rPr>
    </w:lvl>
    <w:lvl w:ilvl="5" w:tplc="197E3F18">
      <w:numFmt w:val="none"/>
      <w:lvlText w:val=""/>
      <w:lvlJc w:val="left"/>
      <w:pPr>
        <w:tabs>
          <w:tab w:val="num" w:pos="360"/>
        </w:tabs>
        <w:ind w:left="0" w:firstLine="0"/>
      </w:pPr>
      <w:rPr>
        <w:rFonts w:cs="Times New Roman"/>
      </w:rPr>
    </w:lvl>
    <w:lvl w:ilvl="6" w:tplc="ED1CF4F4">
      <w:numFmt w:val="none"/>
      <w:lvlText w:val=""/>
      <w:lvlJc w:val="left"/>
      <w:pPr>
        <w:tabs>
          <w:tab w:val="num" w:pos="360"/>
        </w:tabs>
        <w:ind w:left="0" w:firstLine="0"/>
      </w:pPr>
      <w:rPr>
        <w:rFonts w:cs="Times New Roman"/>
      </w:rPr>
    </w:lvl>
    <w:lvl w:ilvl="7" w:tplc="CF022C58">
      <w:numFmt w:val="none"/>
      <w:lvlText w:val=""/>
      <w:lvlJc w:val="left"/>
      <w:pPr>
        <w:tabs>
          <w:tab w:val="num" w:pos="360"/>
        </w:tabs>
        <w:ind w:left="0" w:firstLine="0"/>
      </w:pPr>
      <w:rPr>
        <w:rFonts w:cs="Times New Roman"/>
      </w:rPr>
    </w:lvl>
    <w:lvl w:ilvl="8" w:tplc="B08EE0A0">
      <w:numFmt w:val="none"/>
      <w:lvlText w:val=""/>
      <w:lvlJc w:val="left"/>
      <w:pPr>
        <w:tabs>
          <w:tab w:val="num" w:pos="360"/>
        </w:tabs>
        <w:ind w:left="0" w:firstLine="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A6DD7"/>
    <w:rsid w:val="00086DB8"/>
    <w:rsid w:val="000D1358"/>
    <w:rsid w:val="0011617F"/>
    <w:rsid w:val="00183305"/>
    <w:rsid w:val="00196CF5"/>
    <w:rsid w:val="001F7DC0"/>
    <w:rsid w:val="00252DD8"/>
    <w:rsid w:val="00285DDC"/>
    <w:rsid w:val="00436D42"/>
    <w:rsid w:val="005001C7"/>
    <w:rsid w:val="00572BE4"/>
    <w:rsid w:val="00586BB0"/>
    <w:rsid w:val="005B363E"/>
    <w:rsid w:val="006252C3"/>
    <w:rsid w:val="006726AB"/>
    <w:rsid w:val="0067280D"/>
    <w:rsid w:val="00695E26"/>
    <w:rsid w:val="00783955"/>
    <w:rsid w:val="007C0339"/>
    <w:rsid w:val="007F6A9C"/>
    <w:rsid w:val="00820139"/>
    <w:rsid w:val="00832B46"/>
    <w:rsid w:val="008D5EEC"/>
    <w:rsid w:val="0092059F"/>
    <w:rsid w:val="00A075B1"/>
    <w:rsid w:val="00B80B1F"/>
    <w:rsid w:val="00BA6DD7"/>
    <w:rsid w:val="00BB1D50"/>
    <w:rsid w:val="00C003E1"/>
    <w:rsid w:val="00CF365C"/>
    <w:rsid w:val="00E502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DD7"/>
    <w:rPr>
      <w:rFonts w:ascii="Calibri" w:eastAsia="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6DD7"/>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1"/>
    <w:uiPriority w:val="99"/>
    <w:unhideWhenUsed/>
    <w:rsid w:val="00BA6DD7"/>
    <w:pPr>
      <w:tabs>
        <w:tab w:val="center" w:pos="4320"/>
        <w:tab w:val="right" w:pos="8640"/>
      </w:tabs>
      <w:spacing w:after="0" w:line="240" w:lineRule="auto"/>
    </w:pPr>
    <w:rPr>
      <w:rFonts w:ascii="Times New Roman" w:eastAsia="SimSun" w:hAnsi="Times New Roman"/>
      <w:sz w:val="28"/>
      <w:szCs w:val="24"/>
      <w:lang w:eastAsia="zh-CN"/>
    </w:rPr>
  </w:style>
  <w:style w:type="character" w:customStyle="1" w:styleId="HeaderChar">
    <w:name w:val="Header Char"/>
    <w:basedOn w:val="DefaultParagraphFont"/>
    <w:link w:val="Header"/>
    <w:uiPriority w:val="99"/>
    <w:semiHidden/>
    <w:rsid w:val="00BA6DD7"/>
    <w:rPr>
      <w:rFonts w:ascii="Calibri" w:eastAsia="Calibri" w:hAnsi="Calibri"/>
      <w:sz w:val="22"/>
    </w:rPr>
  </w:style>
  <w:style w:type="paragraph" w:styleId="ListParagraph">
    <w:name w:val="List Paragraph"/>
    <w:basedOn w:val="Normal"/>
    <w:qFormat/>
    <w:rsid w:val="00BA6DD7"/>
    <w:pPr>
      <w:spacing w:after="0" w:line="240" w:lineRule="auto"/>
      <w:ind w:left="720"/>
      <w:contextualSpacing/>
    </w:pPr>
    <w:rPr>
      <w:rFonts w:ascii="Times New Roman" w:eastAsia="Times New Roman" w:hAnsi="Times New Roman"/>
      <w:sz w:val="24"/>
      <w:szCs w:val="24"/>
    </w:rPr>
  </w:style>
  <w:style w:type="character" w:customStyle="1" w:styleId="HeaderChar1">
    <w:name w:val="Header Char1"/>
    <w:link w:val="Header"/>
    <w:uiPriority w:val="99"/>
    <w:locked/>
    <w:rsid w:val="00BA6DD7"/>
    <w:rPr>
      <w:rFonts w:eastAsia="SimSun"/>
      <w:szCs w:val="24"/>
      <w:lang w:eastAsia="zh-CN"/>
    </w:rPr>
  </w:style>
  <w:style w:type="table" w:styleId="TableGrid">
    <w:name w:val="Table Grid"/>
    <w:basedOn w:val="TableNormal"/>
    <w:uiPriority w:val="59"/>
    <w:rsid w:val="00196C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8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305"/>
    <w:rPr>
      <w:rFonts w:ascii="Calibri" w:eastAsia="Calibri" w:hAnsi="Calibri"/>
      <w:sz w:val="22"/>
    </w:rPr>
  </w:style>
</w:styles>
</file>

<file path=word/webSettings.xml><?xml version="1.0" encoding="utf-8"?>
<w:webSettings xmlns:r="http://schemas.openxmlformats.org/officeDocument/2006/relationships" xmlns:w="http://schemas.openxmlformats.org/wordprocessingml/2006/main">
  <w:divs>
    <w:div w:id="37363521">
      <w:bodyDiv w:val="1"/>
      <w:marLeft w:val="0"/>
      <w:marRight w:val="0"/>
      <w:marTop w:val="0"/>
      <w:marBottom w:val="0"/>
      <w:divBdr>
        <w:top w:val="none" w:sz="0" w:space="0" w:color="auto"/>
        <w:left w:val="none" w:sz="0" w:space="0" w:color="auto"/>
        <w:bottom w:val="none" w:sz="0" w:space="0" w:color="auto"/>
        <w:right w:val="none" w:sz="0" w:space="0" w:color="auto"/>
      </w:divBdr>
    </w:div>
    <w:div w:id="273561524">
      <w:bodyDiv w:val="1"/>
      <w:marLeft w:val="0"/>
      <w:marRight w:val="0"/>
      <w:marTop w:val="0"/>
      <w:marBottom w:val="0"/>
      <w:divBdr>
        <w:top w:val="none" w:sz="0" w:space="0" w:color="auto"/>
        <w:left w:val="none" w:sz="0" w:space="0" w:color="auto"/>
        <w:bottom w:val="none" w:sz="0" w:space="0" w:color="auto"/>
        <w:right w:val="none" w:sz="0" w:space="0" w:color="auto"/>
      </w:divBdr>
    </w:div>
    <w:div w:id="386417983">
      <w:bodyDiv w:val="1"/>
      <w:marLeft w:val="0"/>
      <w:marRight w:val="0"/>
      <w:marTop w:val="0"/>
      <w:marBottom w:val="0"/>
      <w:divBdr>
        <w:top w:val="none" w:sz="0" w:space="0" w:color="auto"/>
        <w:left w:val="none" w:sz="0" w:space="0" w:color="auto"/>
        <w:bottom w:val="none" w:sz="0" w:space="0" w:color="auto"/>
        <w:right w:val="none" w:sz="0" w:space="0" w:color="auto"/>
      </w:divBdr>
    </w:div>
    <w:div w:id="1079406305">
      <w:bodyDiv w:val="1"/>
      <w:marLeft w:val="0"/>
      <w:marRight w:val="0"/>
      <w:marTop w:val="0"/>
      <w:marBottom w:val="0"/>
      <w:divBdr>
        <w:top w:val="none" w:sz="0" w:space="0" w:color="auto"/>
        <w:left w:val="none" w:sz="0" w:space="0" w:color="auto"/>
        <w:bottom w:val="none" w:sz="0" w:space="0" w:color="auto"/>
        <w:right w:val="none" w:sz="0" w:space="0" w:color="auto"/>
      </w:divBdr>
    </w:div>
    <w:div w:id="122349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C21B38DA-F199-4F06-9359-1308BA0E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7</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cp:lastPrinted>2015-01-30T01:51:00Z</cp:lastPrinted>
  <dcterms:created xsi:type="dcterms:W3CDTF">2015-01-22T06:36:00Z</dcterms:created>
  <dcterms:modified xsi:type="dcterms:W3CDTF">2015-01-30T03:13:00Z</dcterms:modified>
</cp:coreProperties>
</file>